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0E8F3" w14:textId="094EAD38" w:rsidR="00EC7CD2" w:rsidRDefault="00EC7CD2"/>
    <w:p w14:paraId="4E155DE3" w14:textId="77777777" w:rsidR="00EC7CD2" w:rsidRDefault="00EC7CD2"/>
    <w:p w14:paraId="24BFB35F" w14:textId="77777777" w:rsidR="00EC7CD2" w:rsidRDefault="00EC7CD2"/>
    <w:p w14:paraId="6950F82F" w14:textId="77777777" w:rsidR="00EC7CD2" w:rsidRDefault="00EC7CD2"/>
    <w:p w14:paraId="624E1783" w14:textId="77777777" w:rsidR="00EC7CD2" w:rsidRDefault="00EC7CD2"/>
    <w:p w14:paraId="68E8E0C4" w14:textId="77777777" w:rsidR="00EC7CD2" w:rsidRDefault="00EC7CD2"/>
    <w:p w14:paraId="4903B9C9" w14:textId="77777777" w:rsidR="00EC7CD2" w:rsidRDefault="00EC7CD2"/>
    <w:p w14:paraId="2EFB3427" w14:textId="77777777" w:rsidR="00EC7CD2" w:rsidRDefault="00EC7CD2"/>
    <w:p w14:paraId="760C97BA" w14:textId="77777777" w:rsidR="00EC7CD2" w:rsidRDefault="00EC7CD2"/>
    <w:p w14:paraId="5C25B96C" w14:textId="77777777" w:rsidR="00EC7CD2" w:rsidRDefault="00EC7CD2"/>
    <w:p w14:paraId="2E475201" w14:textId="77777777" w:rsidR="00EC7CD2" w:rsidRDefault="00EC7CD2"/>
    <w:p w14:paraId="0121CE2D" w14:textId="34DF1863" w:rsidR="00EC7CD2" w:rsidRDefault="00EC7CD2"/>
    <w:p w14:paraId="08EF57B6" w14:textId="77777777" w:rsidR="00EC7CD2" w:rsidRDefault="00EC7CD2"/>
    <w:p w14:paraId="61049FE8" w14:textId="031177F5" w:rsidR="00EC7CD2" w:rsidRDefault="000A2AD1">
      <w:pPr>
        <w:pStyle w:val="P68B1DB1-Standard1"/>
        <w:jc w:val="center"/>
      </w:pPr>
      <w:r>
        <w:t>PRESS KIT</w:t>
      </w:r>
    </w:p>
    <w:p w14:paraId="261F1B95" w14:textId="52F75139" w:rsidR="00EC7CD2" w:rsidRDefault="00460D31">
      <w:pPr>
        <w:jc w:val="center"/>
        <w:rPr>
          <w:sz w:val="56"/>
        </w:rPr>
      </w:pPr>
      <w:r>
        <w:rPr>
          <w:noProof/>
          <w:sz w:val="56"/>
          <w:lang w:val="de-CH" w:eastAsia="de-CH"/>
        </w:rPr>
        <w:drawing>
          <wp:anchor distT="0" distB="0" distL="114300" distR="114300" simplePos="0" relativeHeight="251701248" behindDoc="0" locked="0" layoutInCell="1" allowOverlap="1" wp14:anchorId="6AE49896" wp14:editId="05AD1C5B">
            <wp:simplePos x="0" y="0"/>
            <wp:positionH relativeFrom="column">
              <wp:posOffset>29845</wp:posOffset>
            </wp:positionH>
            <wp:positionV relativeFrom="paragraph">
              <wp:posOffset>619760</wp:posOffset>
            </wp:positionV>
            <wp:extent cx="5755640" cy="4307840"/>
            <wp:effectExtent l="0" t="0" r="0" b="0"/>
            <wp:wrapSquare wrapText="bothSides"/>
            <wp:docPr id="2" name="Grafik 2" descr="Schneider FLOAT D2W Badezi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chneider FLOAT D2W Badezimmer"/>
                    <pic:cNvPicPr>
                      <a:picLocks noChangeAspect="1" noChangeArrowheads="1"/>
                    </pic:cNvPicPr>
                  </pic:nvPicPr>
                  <pic:blipFill>
                    <a:blip r:embed="rId8" cstate="print">
                      <a:extLst>
                        <a:ext uri="{28A0092B-C50C-407E-A947-70E740481C1C}">
                          <a14:useLocalDpi xmlns:a14="http://schemas.microsoft.com/office/drawing/2010/main" val="0"/>
                        </a:ext>
                      </a:extLst>
                    </a:blip>
                    <a:srcRect t="19286" b="6029"/>
                    <a:stretch>
                      <a:fillRect/>
                    </a:stretch>
                  </pic:blipFill>
                  <pic:spPr bwMode="auto">
                    <a:xfrm>
                      <a:off x="0" y="0"/>
                      <a:ext cx="5755640" cy="4307840"/>
                    </a:xfrm>
                    <a:prstGeom prst="rect">
                      <a:avLst/>
                    </a:prstGeom>
                    <a:noFill/>
                  </pic:spPr>
                </pic:pic>
              </a:graphicData>
            </a:graphic>
            <wp14:sizeRelH relativeFrom="page">
              <wp14:pctWidth>0</wp14:pctWidth>
            </wp14:sizeRelH>
            <wp14:sizeRelV relativeFrom="page">
              <wp14:pctHeight>0</wp14:pctHeight>
            </wp14:sizeRelV>
          </wp:anchor>
        </w:drawing>
      </w:r>
      <w:r w:rsidR="000A2AD1">
        <w:rPr>
          <w:sz w:val="56"/>
        </w:rPr>
        <w:t xml:space="preserve">Schneider </w:t>
      </w:r>
      <w:r w:rsidR="000A2AD1">
        <w:rPr>
          <w:rFonts w:ascii="Acumin Pro Black" w:hAnsi="Acumin Pro Black"/>
          <w:sz w:val="56"/>
        </w:rPr>
        <w:t>FLOAT</w:t>
      </w:r>
      <w:r w:rsidR="00A834DC">
        <w:rPr>
          <w:sz w:val="56"/>
        </w:rPr>
        <w:t xml:space="preserve"> D2</w:t>
      </w:r>
      <w:r w:rsidR="000A2AD1">
        <w:rPr>
          <w:sz w:val="56"/>
        </w:rPr>
        <w:t>W</w:t>
      </w:r>
    </w:p>
    <w:p w14:paraId="242FB598" w14:textId="18A2BE68" w:rsidR="00EC7CD2" w:rsidRDefault="00EC7CD2">
      <w:pPr>
        <w:rPr>
          <w:sz w:val="56"/>
        </w:rPr>
      </w:pPr>
    </w:p>
    <w:p w14:paraId="050EABF3" w14:textId="11646159" w:rsidR="00EC7CD2" w:rsidRDefault="00EC7CD2">
      <w:pPr>
        <w:ind w:left="-567"/>
        <w:rPr>
          <w:rFonts w:cs="Acumin Pro Thin"/>
          <w:sz w:val="42"/>
        </w:rPr>
      </w:pPr>
    </w:p>
    <w:p w14:paraId="7DBD2FAD" w14:textId="75AFDA2F" w:rsidR="00EC7CD2" w:rsidRDefault="00EC7CD2">
      <w:pPr>
        <w:ind w:left="-567"/>
        <w:rPr>
          <w:rFonts w:cs="Acumin Pro Thin"/>
          <w:sz w:val="42"/>
        </w:rPr>
      </w:pPr>
    </w:p>
    <w:p w14:paraId="57895967" w14:textId="4D9E149C" w:rsidR="00EC7CD2" w:rsidRDefault="00EC7CD2">
      <w:pPr>
        <w:rPr>
          <w:rFonts w:cs="Acumin Pro Thin"/>
          <w:sz w:val="42"/>
        </w:rPr>
      </w:pPr>
    </w:p>
    <w:p w14:paraId="1271E7FE" w14:textId="31CB18F6" w:rsidR="00EC7CD2" w:rsidRDefault="000A2AD1">
      <w:pPr>
        <w:pStyle w:val="P68B1DB1-Standard2"/>
        <w:ind w:left="-567"/>
        <w:rPr>
          <w:sz w:val="56"/>
        </w:rPr>
      </w:pPr>
      <w:r>
        <w:rPr>
          <w:rFonts w:cs="Acumin Pro Thin"/>
        </w:rPr>
        <w:lastRenderedPageBreak/>
        <w:t xml:space="preserve">Schneider </w:t>
      </w:r>
      <w:r>
        <w:rPr>
          <w:rFonts w:ascii="Acumin Pro Black" w:hAnsi="Acumin Pro Black" w:cs="Acumin Pro Thin"/>
        </w:rPr>
        <w:t xml:space="preserve">FLOAT </w:t>
      </w:r>
      <w:r>
        <w:rPr>
          <w:rFonts w:cs="Acumin Pro Thin"/>
        </w:rPr>
        <w:t>D2W</w:t>
      </w:r>
    </w:p>
    <w:p w14:paraId="36DDABFA" w14:textId="5429BB5C" w:rsidR="00EC7CD2" w:rsidRDefault="000A2AD1">
      <w:pPr>
        <w:pStyle w:val="P68B1DB1-EinfAbs3"/>
        <w:ind w:left="-567"/>
      </w:pPr>
      <w:r>
        <w:t xml:space="preserve">New mirror cabinet </w:t>
      </w:r>
      <w:r w:rsidR="005F0C87">
        <w:t xml:space="preserve">and </w:t>
      </w:r>
      <w:r w:rsidR="005F0C87">
        <w:t xml:space="preserve">illuminated mirror </w:t>
      </w:r>
      <w:r>
        <w:t>from Schneider</w:t>
      </w:r>
    </w:p>
    <w:p w14:paraId="711B7234" w14:textId="77777777" w:rsidR="00EC7CD2" w:rsidRDefault="00EC7CD2">
      <w:pPr>
        <w:pStyle w:val="EinfAbs"/>
        <w:ind w:left="-567"/>
        <w:rPr>
          <w:rFonts w:ascii="Acumin Pro Semibold" w:hAnsi="Acumin Pro Semibold" w:cs="Acumin Pro Thin"/>
          <w:caps/>
          <w:sz w:val="20"/>
        </w:rPr>
      </w:pPr>
    </w:p>
    <w:p w14:paraId="44F933AB" w14:textId="43D952E1" w:rsidR="00EC7CD2" w:rsidRDefault="00EC7CD2">
      <w:pPr>
        <w:pStyle w:val="EinfAbs"/>
        <w:ind w:left="-567"/>
        <w:rPr>
          <w:rFonts w:ascii="Acumin Pro Semibold" w:hAnsi="Acumin Pro Semibold" w:cs="Acumin Pro Thin"/>
          <w:caps/>
          <w:sz w:val="20"/>
        </w:rPr>
      </w:pPr>
    </w:p>
    <w:p w14:paraId="5F6018CB" w14:textId="4602047A" w:rsidR="00EC7CD2" w:rsidRDefault="000A2AD1">
      <w:pPr>
        <w:pStyle w:val="P68B1DB1-EinfAbs4"/>
        <w:ind w:left="-567"/>
        <w:rPr>
          <w:sz w:val="20"/>
        </w:rPr>
      </w:pPr>
      <w:r>
        <w:rPr>
          <w:sz w:val="36"/>
        </w:rPr>
        <w:t>The Magic of Floating</w:t>
      </w:r>
      <w:r>
        <w:rPr>
          <w:sz w:val="20"/>
        </w:rPr>
        <w:br/>
      </w:r>
    </w:p>
    <w:p w14:paraId="59E986B6" w14:textId="128E9778" w:rsidR="00EC7CD2" w:rsidRDefault="000A2AD1">
      <w:pPr>
        <w:pStyle w:val="P68B1DB1-EinfAbs5"/>
        <w:ind w:left="-567"/>
      </w:pPr>
      <w:r>
        <w:t xml:space="preserve">Schneider FLOAT D2W is not just a mirror cabinet: it's also a design element that combines elegance and functionality. With its innovative swivel mechanism, the mirror appears to glide effortlessly forward – almost as if it were floating. Its oval shape reflects contemporary design trends, setting it apart from conventional mirror cabinets. The direct 360-degree lighting provides even illumination of the face without glare. Its Dim2Warm function allows the light colour to be adjusted seamlessly from warm candlelight to bright daylight, creating a harmonious experience in the bathroom or entrance area. </w:t>
      </w:r>
      <w:r w:rsidR="005F0C87" w:rsidRPr="005F0C87">
        <w:t xml:space="preserve">As a result, the </w:t>
      </w:r>
      <w:r w:rsidR="005F0C87">
        <w:t xml:space="preserve">Schneider </w:t>
      </w:r>
      <w:r w:rsidR="005F0C87" w:rsidRPr="005F0C87">
        <w:t xml:space="preserve">FLOAT D2W was awarded the </w:t>
      </w:r>
      <w:proofErr w:type="spellStart"/>
      <w:r w:rsidR="005F0C87" w:rsidRPr="005F0C87">
        <w:t>iF</w:t>
      </w:r>
      <w:proofErr w:type="spellEnd"/>
      <w:r w:rsidR="005F0C87" w:rsidRPr="005F0C87">
        <w:t xml:space="preserve"> Design Award and the Red Dot Design Award in 2025 for its sophisticated design. </w:t>
      </w:r>
      <w:r>
        <w:t>The new mirror cabinet from Switzerland’s leading manufacturer of mirror cabinets is also available as a pure illuminated mirror version – in oval and round shapes.</w:t>
      </w:r>
    </w:p>
    <w:p w14:paraId="011DA330" w14:textId="77777777" w:rsidR="00EC7CD2" w:rsidRDefault="00EC7CD2">
      <w:pPr>
        <w:pStyle w:val="EinfAbs"/>
        <w:ind w:left="-567"/>
        <w:rPr>
          <w:rFonts w:ascii="Acumin Pro Black" w:hAnsi="Acumin Pro Black" w:cs="Acumin Pro Extra Light"/>
          <w:b/>
          <w:sz w:val="20"/>
        </w:rPr>
      </w:pPr>
    </w:p>
    <w:p w14:paraId="314CC1E5" w14:textId="3CD00E2B" w:rsidR="00EC7CD2" w:rsidRDefault="000A2AD1">
      <w:pPr>
        <w:pStyle w:val="P68B1DB1-EinfAbs6"/>
        <w:ind w:left="-567"/>
      </w:pPr>
      <w:r>
        <w:t>The new oval mirror cabinet from Swiss manufacturer Schneider has been designed to meet the modern demand for functional and aesthetic solutions in compact living spaces such as bathrooms and entrance areas. What makes the Schneider FLOAT D2W unique is its ability to combine functionality with a sense of weightlessness – a mirror that enhances both space and perception. Its finely crafted black matte frame with glare-free 360-degree lighting completes the high-quality mirror cabinet, making it a striking centrepiece wherever high-end design and functionality are required.</w:t>
      </w:r>
    </w:p>
    <w:p w14:paraId="5A41ED5A" w14:textId="77777777" w:rsidR="00EC7CD2" w:rsidRDefault="00EC7CD2">
      <w:pPr>
        <w:pStyle w:val="EinfAbs"/>
        <w:ind w:left="-567"/>
        <w:rPr>
          <w:rFonts w:ascii="Acumin Pro Extra Light" w:hAnsi="Acumin Pro Extra Light" w:cs="Acumin Pro Extra Light"/>
          <w:sz w:val="20"/>
        </w:rPr>
      </w:pPr>
    </w:p>
    <w:p w14:paraId="5A2E5503" w14:textId="6A0B4F28" w:rsidR="00EC7CD2" w:rsidRDefault="000A2AD1">
      <w:pPr>
        <w:pStyle w:val="P68B1DB1-EinfAbs5"/>
        <w:ind w:left="-567"/>
      </w:pPr>
      <w:r>
        <w:t>It Doesn’t Get More Functional Than This</w:t>
      </w:r>
    </w:p>
    <w:p w14:paraId="382784F7" w14:textId="2481E662" w:rsidR="00EC7CD2" w:rsidRDefault="000A2AD1">
      <w:pPr>
        <w:pStyle w:val="P68B1DB1-EinfAbs6"/>
        <w:ind w:left="-567"/>
      </w:pPr>
      <w:r>
        <w:t xml:space="preserve">The Schneider FLOAT D2W mirror cabinet is more than just a mirror – it is a thoughtfully designed element that meets multiple needs with a single, elegant product. </w:t>
      </w:r>
    </w:p>
    <w:p w14:paraId="20FED16E" w14:textId="77777777" w:rsidR="00EC7CD2" w:rsidRDefault="00EC7CD2">
      <w:pPr>
        <w:pStyle w:val="EinfAbs"/>
        <w:ind w:left="-567"/>
        <w:rPr>
          <w:rFonts w:ascii="Acumin Pro Extra Light" w:hAnsi="Acumin Pro Extra Light" w:cs="Acumin Pro Extra Light"/>
          <w:sz w:val="20"/>
        </w:rPr>
      </w:pPr>
    </w:p>
    <w:p w14:paraId="16FD4238" w14:textId="7CBD7E69" w:rsidR="00EC7CD2" w:rsidRDefault="000A2AD1">
      <w:pPr>
        <w:pStyle w:val="P68B1DB1-EinfAbs6"/>
        <w:ind w:left="-567"/>
      </w:pPr>
      <w:r>
        <w:t>Gently and effortlessly – just like a feather gliding through the air, the Schneider FLOAT D2W opens. This is not just a mirror that opens; it floats forward, as if weightlessly emerging from the wall. With its innovative swivel mechanism, it solves a problem faced by many users who prefer not to stand to the side to open the mirror in tight spaces. Another advantage is that the mirror can be pulled closer, providing a better view. This makes the Schneider FLOAT D2W a multifunctional, space-saving solution that is both practical and aesthetically appealing. It combines user-friendliness with luxury, offering an elegant and modern answer to common challenges such as limited storage space or inadequate lighting.</w:t>
      </w:r>
    </w:p>
    <w:p w14:paraId="1BCE91C1" w14:textId="77777777" w:rsidR="00EC7CD2" w:rsidRDefault="00EC7CD2">
      <w:pPr>
        <w:pStyle w:val="EinfAbs"/>
        <w:ind w:left="-567"/>
        <w:rPr>
          <w:rFonts w:ascii="Acumin Pro Extra Light" w:hAnsi="Acumin Pro Extra Light" w:cs="Acumin Pro Extra Light"/>
          <w:sz w:val="20"/>
        </w:rPr>
      </w:pPr>
    </w:p>
    <w:p w14:paraId="25FCDECF" w14:textId="2DA64D2D" w:rsidR="00EC7CD2" w:rsidRDefault="000A2AD1">
      <w:pPr>
        <w:pStyle w:val="P68B1DB1-EinfAbs6"/>
        <w:ind w:left="-567"/>
      </w:pPr>
      <w:r>
        <w:t>The Schneider FLOAT D2W provides glare-free, all-round radiant light, which can be seamlessly dimmed from daylight white (6500 Kelvin) to warm white (2000 Kelvin) thanks to the Dim2Warm function. Using the intuitive dimmer switch at the bottom of the mirror cabinet or the Schneider app, the lighting can be effortlessly adjusted to suit any mood or activity.</w:t>
      </w:r>
    </w:p>
    <w:p w14:paraId="6612834A" w14:textId="6F43A970" w:rsidR="00EC7CD2" w:rsidRDefault="00EC7CD2">
      <w:pPr>
        <w:pStyle w:val="EinfAbs"/>
        <w:ind w:left="-567"/>
        <w:rPr>
          <w:rFonts w:ascii="Acumin Pro Extra Light" w:hAnsi="Acumin Pro Extra Light" w:cs="Acumin Pro Extra Light"/>
          <w:b/>
          <w:sz w:val="20"/>
        </w:rPr>
      </w:pPr>
    </w:p>
    <w:p w14:paraId="1FF31833" w14:textId="77777777" w:rsidR="00EC7CD2" w:rsidRDefault="000A2AD1">
      <w:pPr>
        <w:pStyle w:val="P68B1DB1-EinfAbs5"/>
        <w:ind w:left="-567"/>
      </w:pPr>
      <w:r>
        <w:t>Versatility for Different Spaces</w:t>
      </w:r>
    </w:p>
    <w:p w14:paraId="65FB60CE" w14:textId="7E28AC79" w:rsidR="00EC7CD2" w:rsidRDefault="000A2AD1">
      <w:pPr>
        <w:pStyle w:val="P68B1DB1-EinfAbs7"/>
        <w:ind w:left="-567"/>
        <w:rPr>
          <w:rFonts w:ascii="Acumin Pro Extra Light" w:hAnsi="Acumin Pro Extra Light" w:cs="Acumin Pro Extra Light"/>
        </w:rPr>
      </w:pPr>
      <w:r>
        <w:rPr>
          <w:rFonts w:ascii="Acumin Pro Extra Light" w:hAnsi="Acumin Pro Extra Light" w:cs="Acumin Pro Extra Light"/>
        </w:rPr>
        <w:t>The Schneider FLOAT D2W blends seamlessly into any interior, offering an impressive fusion of aesthetics, functionality and innovation – an enhancement and an experience for any space.</w:t>
      </w:r>
      <w:r>
        <w:rPr>
          <w:rFonts w:ascii="Acumin Pro Black" w:hAnsi="Acumin Pro Black" w:cs="Acumin Pro Extra Light"/>
          <w:b/>
        </w:rPr>
        <w:t xml:space="preserve"> </w:t>
      </w:r>
      <w:r>
        <w:rPr>
          <w:rFonts w:ascii="Acumin Pro Extra Light" w:hAnsi="Acumin Pro Extra Light" w:cs="Acumin Pro Extra Light"/>
        </w:rPr>
        <w:t xml:space="preserve">The combination of mirror and </w:t>
      </w:r>
      <w:r>
        <w:rPr>
          <w:rFonts w:ascii="Acumin Pro Extra Light" w:hAnsi="Acumin Pro Extra Light" w:cs="Acumin Pro Extra Light"/>
        </w:rPr>
        <w:lastRenderedPageBreak/>
        <w:t xml:space="preserve">console makes it ideal not only for the bathroom but also for the entrance area. Here, users can store everyday items such as keys or clothes brushes, meeting the need for a functional and practical piece of furniture for various living spaces. If no storage space is needed, the Schneider FLOAT D2W serves as a pure illuminated mirror. Whether in a guest bathroom or entrance area, the illuminated mirror is available in the same elegant design, in both an oval and a perfectly round shape with a black matte finish. </w:t>
      </w:r>
    </w:p>
    <w:p w14:paraId="03C07E7A" w14:textId="77777777" w:rsidR="005F0C87" w:rsidRDefault="005F0C87">
      <w:pPr>
        <w:pStyle w:val="P68B1DB1-EinfAbs7"/>
        <w:ind w:left="-567"/>
        <w:rPr>
          <w:rFonts w:ascii="Acumin Pro Extra Light" w:hAnsi="Acumin Pro Extra Light" w:cs="Acumin Pro Extra Light"/>
        </w:rPr>
      </w:pPr>
    </w:p>
    <w:p w14:paraId="21AEF712" w14:textId="19AAF5C5" w:rsidR="005F0C87" w:rsidRDefault="005F0C87">
      <w:pPr>
        <w:pStyle w:val="P68B1DB1-EinfAbs7"/>
        <w:ind w:left="-567"/>
        <w:rPr>
          <w:rFonts w:ascii="Acumin Pro Extra Light" w:hAnsi="Acumin Pro Extra Light" w:cs="Acumin Pro Extra Light"/>
        </w:rPr>
      </w:pPr>
      <w:r w:rsidRPr="005F0C87">
        <w:rPr>
          <w:rFonts w:ascii="Acumin Pro Extra Light" w:hAnsi="Acumin Pro Extra Light" w:cs="Acumin Pro Extra Light"/>
        </w:rPr>
        <w:t>Thanks to its high-quality and robust craftsmanship, the product is designed for longevity</w:t>
      </w:r>
      <w:r>
        <w:rPr>
          <w:rFonts w:ascii="Acumin Pro Extra Light" w:hAnsi="Acumin Pro Extra Light" w:cs="Acumin Pro Extra Light"/>
        </w:rPr>
        <w:t>.</w:t>
      </w:r>
      <w:r w:rsidRPr="005F0C87">
        <w:rPr>
          <w:rFonts w:ascii="Acumin Pro Extra Light" w:hAnsi="Acumin Pro Extra Light" w:cs="Acumin Pro Extra Light"/>
        </w:rPr>
        <w:t xml:space="preserve"> The intuitive and simple operation ensures that the product is accessible to a wide audience – regardless of technical expertise.</w:t>
      </w:r>
    </w:p>
    <w:p w14:paraId="56792837" w14:textId="7EA278F2" w:rsidR="00EC7CD2" w:rsidRDefault="00EC7CD2">
      <w:pPr>
        <w:pStyle w:val="EinfAbs"/>
        <w:ind w:left="-567"/>
        <w:rPr>
          <w:rFonts w:ascii="Acumin Pro Extra Light" w:hAnsi="Acumin Pro Extra Light" w:cs="Acumin Pro Extra Light"/>
          <w:sz w:val="20"/>
        </w:rPr>
      </w:pPr>
    </w:p>
    <w:p w14:paraId="4A8F5D8D" w14:textId="77777777" w:rsidR="005F0C87" w:rsidRPr="005F0C87" w:rsidRDefault="005F0C87" w:rsidP="005F0C87">
      <w:pPr>
        <w:pStyle w:val="P68B1DB1-EinfAbs5"/>
        <w:ind w:left="-567"/>
      </w:pPr>
      <w:r w:rsidRPr="005F0C87">
        <w:t>Award Winner</w:t>
      </w:r>
    </w:p>
    <w:p w14:paraId="64847A95" w14:textId="7904CCC0" w:rsidR="005F0C87" w:rsidRDefault="005F0C87" w:rsidP="005F0C87">
      <w:pPr>
        <w:pStyle w:val="EinfAbs"/>
        <w:ind w:left="-567"/>
        <w:rPr>
          <w:rFonts w:ascii="Acumin Pro Extra Light" w:hAnsi="Acumin Pro Extra Light" w:cs="Acumin Pro Extra Light"/>
          <w:sz w:val="20"/>
        </w:rPr>
      </w:pPr>
      <w:r w:rsidRPr="005F0C87">
        <w:rPr>
          <w:rFonts w:ascii="Acumin Pro Extra Light" w:hAnsi="Acumin Pro Extra Light" w:cs="Acumin Pro Extra Light"/>
          <w:sz w:val="20"/>
        </w:rPr>
        <w:t xml:space="preserve">The oval mirror cabinet Schneider FLOAT D2W impressed with its consistent combination of design and function, even on an international level, and was awarded the </w:t>
      </w:r>
      <w:proofErr w:type="spellStart"/>
      <w:r w:rsidRPr="005F0C87">
        <w:rPr>
          <w:rFonts w:ascii="Acumin Pro Extra Light" w:hAnsi="Acumin Pro Extra Light" w:cs="Acumin Pro Extra Light"/>
          <w:sz w:val="20"/>
        </w:rPr>
        <w:t>iF</w:t>
      </w:r>
      <w:proofErr w:type="spellEnd"/>
      <w:r w:rsidRPr="005F0C87">
        <w:rPr>
          <w:rFonts w:ascii="Acumin Pro Extra Light" w:hAnsi="Acumin Pro Extra Light" w:cs="Acumin Pro Extra Light"/>
          <w:sz w:val="20"/>
        </w:rPr>
        <w:t xml:space="preserve"> Design Award and the Red Dot Design Award in 2025.</w:t>
      </w:r>
    </w:p>
    <w:p w14:paraId="3A06D779" w14:textId="77777777" w:rsidR="00EC7CD2" w:rsidRDefault="00EC7CD2">
      <w:pPr>
        <w:pStyle w:val="EinfAbs"/>
        <w:ind w:left="-567"/>
        <w:rPr>
          <w:rFonts w:ascii="Acumin Pro Extra Light" w:hAnsi="Acumin Pro Extra Light" w:cs="Acumin Pro Extra Light"/>
          <w:sz w:val="20"/>
        </w:rPr>
      </w:pPr>
    </w:p>
    <w:p w14:paraId="4E6D2238" w14:textId="77777777" w:rsidR="005F0C87" w:rsidRDefault="005F0C87">
      <w:pPr>
        <w:pStyle w:val="EinfAbs"/>
        <w:ind w:left="-567"/>
        <w:rPr>
          <w:rFonts w:ascii="Acumin Pro Extra Light" w:hAnsi="Acumin Pro Extra Light" w:cs="Acumin Pro Extra Light"/>
          <w:sz w:val="20"/>
        </w:rPr>
      </w:pPr>
    </w:p>
    <w:p w14:paraId="1D16B142" w14:textId="77777777" w:rsidR="005F0C87" w:rsidRDefault="005F0C87">
      <w:pPr>
        <w:pStyle w:val="EinfAbs"/>
        <w:ind w:left="-567"/>
        <w:rPr>
          <w:rFonts w:ascii="Acumin Pro Extra Light" w:hAnsi="Acumin Pro Extra Light" w:cs="Acumin Pro Extra Light"/>
          <w:sz w:val="20"/>
        </w:rPr>
      </w:pPr>
    </w:p>
    <w:p w14:paraId="4291D0D7" w14:textId="77777777" w:rsidR="00EC7CD2" w:rsidRDefault="00EC7CD2">
      <w:pPr>
        <w:pStyle w:val="EinfAbs"/>
        <w:ind w:left="-567"/>
        <w:rPr>
          <w:rFonts w:ascii="Acumin Pro Extra Light" w:hAnsi="Acumin Pro Extra Light" w:cs="Acumin Pro Extra Light"/>
          <w:sz w:val="20"/>
        </w:rPr>
      </w:pPr>
    </w:p>
    <w:p w14:paraId="70FC6A5C" w14:textId="65029F79" w:rsidR="00EC7CD2" w:rsidRDefault="000A2AD1">
      <w:pPr>
        <w:pStyle w:val="P68B1DB1-EinfAbs5"/>
        <w:ind w:left="-567"/>
      </w:pPr>
      <w:r>
        <w:t xml:space="preserve">About W. </w:t>
      </w:r>
      <w:proofErr w:type="spellStart"/>
      <w:r>
        <w:t>Schneider+Co</w:t>
      </w:r>
      <w:proofErr w:type="spellEnd"/>
      <w:r>
        <w:t xml:space="preserve"> AG</w:t>
      </w:r>
    </w:p>
    <w:p w14:paraId="1E895059" w14:textId="3D8A1ADF" w:rsidR="00EC7CD2" w:rsidRDefault="000A2AD1">
      <w:pPr>
        <w:pStyle w:val="EinfAbs"/>
        <w:ind w:left="-567"/>
        <w:rPr>
          <w:rFonts w:ascii="Acumin Pro Extra Light" w:hAnsi="Acumin Pro Extra Light" w:cs="Acumin Pro Extra Light"/>
          <w:sz w:val="20"/>
        </w:rPr>
      </w:pPr>
      <w:r>
        <w:rPr>
          <w:rFonts w:ascii="Acumin Pro Extra Light" w:hAnsi="Acumin Pro Extra Light" w:cs="Acumin Pro Extra Light"/>
          <w:sz w:val="20"/>
        </w:rPr>
        <w:t xml:space="preserve">W. </w:t>
      </w:r>
      <w:proofErr w:type="spellStart"/>
      <w:r>
        <w:rPr>
          <w:rFonts w:ascii="Acumin Pro Extra Light" w:hAnsi="Acumin Pro Extra Light" w:cs="Acumin Pro Extra Light"/>
          <w:sz w:val="20"/>
        </w:rPr>
        <w:t>Schneider+Co</w:t>
      </w:r>
      <w:proofErr w:type="spellEnd"/>
      <w:r>
        <w:rPr>
          <w:rFonts w:ascii="Acumin Pro Extra Light" w:hAnsi="Acumin Pro Extra Light" w:cs="Acumin Pro Extra Light"/>
          <w:sz w:val="20"/>
        </w:rPr>
        <w:t xml:space="preserve"> AG (</w:t>
      </w:r>
      <w:hyperlink r:id="rId9" w:history="1">
        <w:r>
          <w:rPr>
            <w:rStyle w:val="Hyperlink"/>
            <w:rFonts w:ascii="Acumin Pro Extra Light" w:hAnsi="Acumin Pro Extra Light" w:cs="Acumin Pro Extra Light"/>
            <w:sz w:val="20"/>
          </w:rPr>
          <w:t>www.wschneider.com</w:t>
        </w:r>
      </w:hyperlink>
      <w:r>
        <w:rPr>
          <w:rFonts w:ascii="Acumin Pro Extra Light" w:hAnsi="Acumin Pro Extra Light" w:cs="Acumin Pro Extra Light"/>
          <w:sz w:val="20"/>
        </w:rPr>
        <w:t xml:space="preserve">) has been a household name for Swiss-made mirror cabinets and illuminated mirrors for over 70 years. The company was founded in 1953 in </w:t>
      </w:r>
      <w:proofErr w:type="spellStart"/>
      <w:r>
        <w:rPr>
          <w:rFonts w:ascii="Acumin Pro Extra Light" w:hAnsi="Acumin Pro Extra Light" w:cs="Acumin Pro Extra Light"/>
          <w:sz w:val="20"/>
        </w:rPr>
        <w:t>Langnau</w:t>
      </w:r>
      <w:proofErr w:type="spellEnd"/>
      <w:r>
        <w:rPr>
          <w:rFonts w:ascii="Acumin Pro Extra Light" w:hAnsi="Acumin Pro Extra Light" w:cs="Acumin Pro Extra Light"/>
          <w:sz w:val="20"/>
        </w:rPr>
        <w:t xml:space="preserve"> am Albis, Switzerland, by Walter Schneider. Schneider has long since developed into the market leader in Switzerland for durable mirror cabinets and illuminated mirrors made of high-quality materials* and with a strong emphasis on design. In addition, the company also serves selected markets in Europe. Schneider produces the mirror cabinets and illuminated mirrors in Switzerland at its own factory in Flums, </w:t>
      </w:r>
      <w:proofErr w:type="spellStart"/>
      <w:r>
        <w:rPr>
          <w:rFonts w:ascii="Acumin Pro Extra Light" w:hAnsi="Acumin Pro Extra Light" w:cs="Acumin Pro Extra Light"/>
          <w:sz w:val="20"/>
        </w:rPr>
        <w:t>Sarganserland</w:t>
      </w:r>
      <w:proofErr w:type="spellEnd"/>
      <w:r>
        <w:rPr>
          <w:rFonts w:ascii="Acumin Pro Extra Light" w:hAnsi="Acumin Pro Extra Light" w:cs="Acumin Pro Extra Light"/>
          <w:sz w:val="20"/>
        </w:rPr>
        <w:t xml:space="preserve">. The company employs around 70 people. To date, Schneider has designed and manufactured more than three million mirror cabinets at its own factory in Switzerland. The company has been part of the </w:t>
      </w:r>
      <w:proofErr w:type="spellStart"/>
      <w:r>
        <w:rPr>
          <w:rFonts w:ascii="Acumin Pro Extra Light" w:hAnsi="Acumin Pro Extra Light" w:cs="Acumin Pro Extra Light"/>
          <w:sz w:val="20"/>
        </w:rPr>
        <w:t>Kowema</w:t>
      </w:r>
      <w:proofErr w:type="spellEnd"/>
      <w:r>
        <w:rPr>
          <w:rFonts w:ascii="Acumin Pro Extra Light" w:hAnsi="Acumin Pro Extra Light" w:cs="Acumin Pro Extra Light"/>
          <w:sz w:val="20"/>
        </w:rPr>
        <w:t xml:space="preserve"> Group (</w:t>
      </w:r>
      <w:hyperlink r:id="rId10" w:history="1">
        <w:r>
          <w:rPr>
            <w:rStyle w:val="Hyperlink"/>
            <w:rFonts w:ascii="Acumin Pro Extra Light" w:hAnsi="Acumin Pro Extra Light" w:cs="Acumin Pro Extra Light"/>
            <w:sz w:val="20"/>
          </w:rPr>
          <w:t>www.kowema.ch</w:t>
        </w:r>
      </w:hyperlink>
      <w:r>
        <w:rPr>
          <w:rFonts w:ascii="Acumin Pro Extra Light" w:hAnsi="Acumin Pro Extra Light" w:cs="Acumin Pro Extra Light"/>
          <w:sz w:val="20"/>
        </w:rPr>
        <w:t>) since July 2023.</w:t>
      </w:r>
    </w:p>
    <w:p w14:paraId="14DC22CD" w14:textId="77777777" w:rsidR="00EC7CD2" w:rsidRDefault="00EC7CD2">
      <w:pPr>
        <w:pStyle w:val="EinfAbs"/>
        <w:ind w:left="-567"/>
        <w:rPr>
          <w:rFonts w:ascii="Acumin Pro Extra Light" w:hAnsi="Acumin Pro Extra Light" w:cs="Acumin Pro Extra Light"/>
          <w:sz w:val="20"/>
        </w:rPr>
      </w:pPr>
    </w:p>
    <w:p w14:paraId="5C2FDC5A" w14:textId="32F4CC62" w:rsidR="00EC7CD2" w:rsidRDefault="000A2AD1">
      <w:pPr>
        <w:pStyle w:val="P68B1DB1-EinfAbs8"/>
        <w:ind w:left="-567"/>
      </w:pPr>
      <w:r>
        <w:t>* Schneider uses recycled aluminium and stainless steel</w:t>
      </w:r>
    </w:p>
    <w:p w14:paraId="33254648" w14:textId="4E245AEA" w:rsidR="00EC7CD2" w:rsidRDefault="00EC7CD2">
      <w:pPr>
        <w:pStyle w:val="EinfAbs"/>
        <w:ind w:left="-567"/>
        <w:rPr>
          <w:rFonts w:ascii="Acumin Pro Black" w:hAnsi="Acumin Pro Black" w:cs="Acumin Pro Extra Light"/>
          <w:b/>
          <w:sz w:val="20"/>
        </w:rPr>
      </w:pPr>
    </w:p>
    <w:p w14:paraId="6159EFD4" w14:textId="52527C92" w:rsidR="00460D31" w:rsidRDefault="00460D31">
      <w:pPr>
        <w:pStyle w:val="EinfAbs"/>
        <w:ind w:left="-567"/>
        <w:rPr>
          <w:rStyle w:val="Hyperlink"/>
          <w:rFonts w:ascii="Acumin Pro Extra Light" w:hAnsi="Acumin Pro Extra Light" w:cs="Acumin Pro Extra Light"/>
          <w:sz w:val="20"/>
        </w:rPr>
      </w:pPr>
    </w:p>
    <w:p w14:paraId="4181BDBD" w14:textId="77777777" w:rsidR="00460D31" w:rsidRDefault="00460D31">
      <w:pPr>
        <w:pStyle w:val="EinfAbs"/>
        <w:ind w:left="-567"/>
        <w:rPr>
          <w:rStyle w:val="Hyperlink"/>
          <w:rFonts w:ascii="Acumin Pro Extra Light" w:hAnsi="Acumin Pro Extra Light" w:cs="Acumin Pro Extra Light"/>
          <w:sz w:val="20"/>
        </w:rPr>
      </w:pPr>
    </w:p>
    <w:p w14:paraId="5F002683" w14:textId="1A673F2D" w:rsidR="00EC7CD2" w:rsidRDefault="000A2AD1">
      <w:pPr>
        <w:pStyle w:val="EinfAbs"/>
        <w:ind w:left="-567"/>
        <w:rPr>
          <w:rFonts w:ascii="Acumin Pro Black" w:hAnsi="Acumin Pro Black" w:cs="Acumin Pro Extra Light"/>
          <w:b/>
          <w:sz w:val="20"/>
        </w:rPr>
      </w:pPr>
      <w:r>
        <w:rPr>
          <w:rFonts w:ascii="Acumin Pro Black" w:hAnsi="Acumin Pro Black" w:cs="Acumin Pro Extra Light"/>
          <w:b/>
          <w:sz w:val="20"/>
        </w:rPr>
        <w:t>Images</w:t>
      </w:r>
    </w:p>
    <w:p w14:paraId="116CD9FD" w14:textId="05EF60F7" w:rsidR="00EC7CD2" w:rsidRDefault="00460D31">
      <w:pPr>
        <w:pStyle w:val="Beschriftung"/>
        <w:ind w:left="-567"/>
        <w:jc w:val="center"/>
        <w:rPr>
          <w:i w:val="0"/>
          <w:color w:val="595959" w:themeColor="text1" w:themeTint="A6"/>
        </w:rPr>
      </w:pPr>
      <w:r>
        <w:rPr>
          <w:rFonts w:ascii="Acumin Pro Black" w:hAnsi="Acumin Pro Black" w:cs="Acumin Pro Extra Light"/>
          <w:b/>
          <w:noProof/>
          <w:sz w:val="20"/>
          <w:lang w:val="de-CH" w:eastAsia="de-CH"/>
        </w:rPr>
        <w:drawing>
          <wp:anchor distT="0" distB="0" distL="114300" distR="114300" simplePos="0" relativeHeight="251700224" behindDoc="0" locked="0" layoutInCell="1" allowOverlap="1" wp14:anchorId="7F25D651" wp14:editId="2B0C79EF">
            <wp:simplePos x="0" y="0"/>
            <wp:positionH relativeFrom="column">
              <wp:posOffset>-371666</wp:posOffset>
            </wp:positionH>
            <wp:positionV relativeFrom="paragraph">
              <wp:posOffset>98170</wp:posOffset>
            </wp:positionV>
            <wp:extent cx="2053590" cy="2053590"/>
            <wp:effectExtent l="0" t="0" r="3810" b="3810"/>
            <wp:wrapSquare wrapText="bothSides"/>
            <wp:docPr id="1" name="Grafik 1" descr="Schneider FLOAT D2W Badezi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chneider FLOAT D2W Badezimm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3590" cy="2053590"/>
                    </a:xfrm>
                    <a:prstGeom prst="rect">
                      <a:avLst/>
                    </a:prstGeom>
                    <a:noFill/>
                  </pic:spPr>
                </pic:pic>
              </a:graphicData>
            </a:graphic>
            <wp14:sizeRelH relativeFrom="page">
              <wp14:pctWidth>0</wp14:pctWidth>
            </wp14:sizeRelH>
            <wp14:sizeRelV relativeFrom="page">
              <wp14:pctHeight>0</wp14:pctHeight>
            </wp14:sizeRelV>
          </wp:anchor>
        </w:drawing>
      </w:r>
    </w:p>
    <w:p w14:paraId="706F9D88" w14:textId="708F36E2" w:rsidR="00EC7CD2" w:rsidRDefault="00EC7CD2">
      <w:pPr>
        <w:pStyle w:val="Beschriftung"/>
        <w:ind w:left="-567"/>
        <w:jc w:val="center"/>
        <w:rPr>
          <w:i w:val="0"/>
          <w:color w:val="595959" w:themeColor="text1" w:themeTint="A6"/>
        </w:rPr>
      </w:pPr>
    </w:p>
    <w:p w14:paraId="3B77FCF4" w14:textId="77777777" w:rsidR="00EC7CD2" w:rsidRDefault="00EC7CD2">
      <w:pPr>
        <w:pStyle w:val="Beschriftung"/>
        <w:ind w:left="-567"/>
        <w:jc w:val="center"/>
        <w:rPr>
          <w:i w:val="0"/>
          <w:color w:val="595959" w:themeColor="text1" w:themeTint="A6"/>
        </w:rPr>
      </w:pPr>
    </w:p>
    <w:p w14:paraId="1D8DED28" w14:textId="77777777" w:rsidR="00EC7CD2" w:rsidRDefault="00EC7CD2">
      <w:pPr>
        <w:pStyle w:val="Beschriftung"/>
        <w:ind w:left="-567"/>
        <w:jc w:val="center"/>
        <w:rPr>
          <w:i w:val="0"/>
          <w:color w:val="595959" w:themeColor="text1" w:themeTint="A6"/>
        </w:rPr>
      </w:pPr>
    </w:p>
    <w:p w14:paraId="0AB3CEF9" w14:textId="77777777" w:rsidR="00EC7CD2" w:rsidRDefault="00EC7CD2">
      <w:pPr>
        <w:pStyle w:val="Beschriftung"/>
        <w:ind w:left="-567"/>
        <w:jc w:val="center"/>
        <w:rPr>
          <w:i w:val="0"/>
          <w:color w:val="595959" w:themeColor="text1" w:themeTint="A6"/>
        </w:rPr>
      </w:pPr>
    </w:p>
    <w:p w14:paraId="43803B6F" w14:textId="77777777" w:rsidR="00EC7CD2" w:rsidRDefault="00EC7CD2">
      <w:pPr>
        <w:pStyle w:val="Beschriftung"/>
        <w:ind w:left="-567"/>
        <w:jc w:val="center"/>
        <w:rPr>
          <w:i w:val="0"/>
          <w:color w:val="595959" w:themeColor="text1" w:themeTint="A6"/>
        </w:rPr>
      </w:pPr>
    </w:p>
    <w:p w14:paraId="03943146" w14:textId="77777777" w:rsidR="00EC7CD2" w:rsidRDefault="00EC7CD2">
      <w:pPr>
        <w:pStyle w:val="Beschriftung"/>
        <w:ind w:left="-567"/>
        <w:jc w:val="center"/>
        <w:rPr>
          <w:i w:val="0"/>
          <w:color w:val="595959" w:themeColor="text1" w:themeTint="A6"/>
        </w:rPr>
      </w:pPr>
    </w:p>
    <w:p w14:paraId="7743BC16" w14:textId="77777777" w:rsidR="00EC7CD2" w:rsidRDefault="00EC7CD2">
      <w:pPr>
        <w:pStyle w:val="Beschriftung"/>
        <w:rPr>
          <w:i w:val="0"/>
          <w:color w:val="595959" w:themeColor="text1" w:themeTint="A6"/>
        </w:rPr>
      </w:pPr>
    </w:p>
    <w:p w14:paraId="2E6DEAAB" w14:textId="5B9B62DA" w:rsidR="00EC7CD2" w:rsidRDefault="000A2AD1">
      <w:pPr>
        <w:pStyle w:val="P68B1DB1-Beschriftung10"/>
        <w:ind w:left="-567"/>
      </w:pPr>
      <w:r>
        <w:t>Free press image: Schneider FLOAT D2W Bathroom</w:t>
      </w:r>
    </w:p>
    <w:p w14:paraId="49D066AE" w14:textId="0F8923F0" w:rsidR="00EC7CD2" w:rsidRDefault="000A2AD1">
      <w:pPr>
        <w:pStyle w:val="P68B1DB1-Standard11"/>
        <w:ind w:left="-567"/>
      </w:pPr>
      <w:r>
        <w:t>Aesthetics and functionality at the highest level: the new Schneider FLOAT D2W mirror cabinet impresses with its oval design and innovative swivel mechanism.</w:t>
      </w:r>
    </w:p>
    <w:p w14:paraId="36DEFC0F" w14:textId="77777777" w:rsidR="00EC7CD2" w:rsidRDefault="00EC7CD2"/>
    <w:p w14:paraId="07CB47EC" w14:textId="2C948D17" w:rsidR="00EC7CD2" w:rsidRDefault="00F11679">
      <w:r>
        <w:pict w14:anchorId="69F2EF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26.95pt;margin-top:3.6pt;width:166.3pt;height:166.3pt;z-index:251695104;mso-position-horizontal-relative:text;mso-position-vertical-relative:text;mso-width-relative:page;mso-height-relative:page">
            <v:imagedata r:id="rId12" o:title="8565_03_01"/>
            <w10:wrap type="square"/>
          </v:shape>
        </w:pict>
      </w:r>
    </w:p>
    <w:p w14:paraId="47E622FF" w14:textId="77777777" w:rsidR="00EC7CD2" w:rsidRDefault="00EC7CD2"/>
    <w:p w14:paraId="4BFE8329" w14:textId="77777777" w:rsidR="00EC7CD2" w:rsidRDefault="00EC7CD2"/>
    <w:p w14:paraId="1365C6EB" w14:textId="77777777" w:rsidR="00EC7CD2" w:rsidRDefault="00EC7CD2"/>
    <w:p w14:paraId="30734DFD" w14:textId="77777777" w:rsidR="00EC7CD2" w:rsidRDefault="00EC7CD2"/>
    <w:p w14:paraId="206340A7" w14:textId="77777777" w:rsidR="00EC7CD2" w:rsidRDefault="00EC7CD2"/>
    <w:p w14:paraId="07171D87" w14:textId="77777777" w:rsidR="00EC7CD2" w:rsidRDefault="00EC7CD2"/>
    <w:p w14:paraId="2027A1E7" w14:textId="77777777" w:rsidR="00EC7CD2" w:rsidRDefault="00EC7CD2"/>
    <w:p w14:paraId="22274089" w14:textId="77777777" w:rsidR="00EC7CD2" w:rsidRDefault="00EC7CD2"/>
    <w:p w14:paraId="74B8FAFB" w14:textId="77777777" w:rsidR="00EC7CD2" w:rsidRDefault="00EC7CD2"/>
    <w:p w14:paraId="0F4DC9CB" w14:textId="2D81A62A" w:rsidR="00EC7CD2" w:rsidRDefault="00EC7CD2"/>
    <w:p w14:paraId="49389FD4" w14:textId="50107478" w:rsidR="00EC7CD2" w:rsidRDefault="00EC7CD2"/>
    <w:p w14:paraId="22513FA5" w14:textId="29FFC83C" w:rsidR="00EC7CD2" w:rsidRDefault="000A2AD1">
      <w:pPr>
        <w:pStyle w:val="P68B1DB1-Beschriftung10"/>
        <w:ind w:left="-567"/>
      </w:pPr>
      <w:r>
        <w:t>Free press image: Schneider FLOAT D2W Entrance</w:t>
      </w:r>
    </w:p>
    <w:p w14:paraId="6EE8009B" w14:textId="5E7FB506" w:rsidR="00EC7CD2" w:rsidRDefault="000A2AD1">
      <w:pPr>
        <w:pStyle w:val="P68B1DB1-Beschriftung12"/>
        <w:ind w:left="-567"/>
      </w:pPr>
      <w:r>
        <w:t>The delicate frame of the new Schneider FLOAT D2W mirror cabinet seamlessly illuminates both face and space with high-quality 360° LED light.</w:t>
      </w:r>
    </w:p>
    <w:p w14:paraId="462A594F" w14:textId="254509B1" w:rsidR="00EC7CD2" w:rsidRDefault="00F11679">
      <w:pPr>
        <w:ind w:firstLine="708"/>
      </w:pPr>
      <w:r>
        <w:pict w14:anchorId="33530998">
          <v:shape id="_x0000_s2064" type="#_x0000_t75" style="position:absolute;left:0;text-align:left;margin-left:121.65pt;margin-top:13.85pt;width:127.05pt;height:127.05pt;z-index:251697152;mso-position-horizontal-relative:text;mso-position-vertical-relative:text;mso-width-relative:page;mso-height-relative:page">
            <v:imagedata r:id="rId13" o:title="8565_01_02"/>
            <w10:wrap type="square"/>
          </v:shape>
        </w:pict>
      </w:r>
      <w:r>
        <w:pict w14:anchorId="201F0250">
          <v:shape id="_x0000_s2065" type="#_x0000_t75" style="position:absolute;left:0;text-align:left;margin-left:-26.95pt;margin-top:13.85pt;width:126.55pt;height:126.55pt;z-index:251699200;mso-position-horizontal-relative:text;mso-position-vertical-relative:text;mso-width-relative:page;mso-height-relative:page">
            <v:imagedata r:id="rId14" o:title="8565_01_01"/>
            <w10:wrap type="square"/>
          </v:shape>
        </w:pict>
      </w:r>
    </w:p>
    <w:p w14:paraId="5550EAC9" w14:textId="58C62746" w:rsidR="00EC7CD2" w:rsidRDefault="00EC7CD2"/>
    <w:p w14:paraId="2A5C562A" w14:textId="77777777" w:rsidR="00EC7CD2" w:rsidRDefault="00EC7CD2"/>
    <w:p w14:paraId="5D7E2A69" w14:textId="77777777" w:rsidR="00EC7CD2" w:rsidRDefault="00EC7CD2"/>
    <w:p w14:paraId="1A3BBCC0" w14:textId="1C1EF7DB" w:rsidR="00EC7CD2" w:rsidRDefault="00EC7CD2"/>
    <w:p w14:paraId="1928043A" w14:textId="77777777" w:rsidR="00EC7CD2" w:rsidRDefault="00EC7CD2"/>
    <w:p w14:paraId="66AE0990" w14:textId="77777777" w:rsidR="00EC7CD2" w:rsidRDefault="00EC7CD2"/>
    <w:p w14:paraId="6AF0FEBA" w14:textId="77777777" w:rsidR="00EC7CD2" w:rsidRDefault="00EC7CD2"/>
    <w:p w14:paraId="3D3D7DA7" w14:textId="689916EE" w:rsidR="00EC7CD2" w:rsidRDefault="00EC7CD2"/>
    <w:p w14:paraId="3FDAF854" w14:textId="4E7597B7" w:rsidR="00EC7CD2" w:rsidRDefault="00EC7CD2"/>
    <w:p w14:paraId="1246B932" w14:textId="18F9C26F" w:rsidR="00EC7CD2" w:rsidRDefault="000A2AD1">
      <w:pPr>
        <w:pStyle w:val="P68B1DB1-Beschriftung10"/>
        <w:ind w:left="-567"/>
      </w:pPr>
      <w:r>
        <w:t>Free press image: Schneider FLOAT D2W round light mirror</w:t>
      </w:r>
    </w:p>
    <w:p w14:paraId="7C747D9C" w14:textId="27474FB4" w:rsidR="00EC7CD2" w:rsidRDefault="000A2AD1">
      <w:pPr>
        <w:pStyle w:val="P68B1DB1-Beschriftung12"/>
        <w:ind w:left="-567"/>
      </w:pPr>
      <w:r>
        <w:t>In the same elegant design, the Schneider FLOAT D2W is also available as a round illuminated mirror, creating a harmonious experience in any living space.</w:t>
      </w:r>
    </w:p>
    <w:sectPr w:rsidR="00EC7CD2">
      <w:head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A8999" w14:textId="77777777" w:rsidR="00F11679" w:rsidRDefault="00F11679">
      <w:r>
        <w:separator/>
      </w:r>
    </w:p>
  </w:endnote>
  <w:endnote w:type="continuationSeparator" w:id="0">
    <w:p w14:paraId="1139C2FD" w14:textId="77777777" w:rsidR="00F11679" w:rsidRDefault="00F1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umin Pro">
    <w:altName w:val="Arial"/>
    <w:panose1 w:val="020B0504020202020204"/>
    <w:charset w:val="00"/>
    <w:family w:val="swiss"/>
    <w:notTrueType/>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cumin Pro Semibold">
    <w:panose1 w:val="020B0704020202020204"/>
    <w:charset w:val="00"/>
    <w:family w:val="swiss"/>
    <w:notTrueType/>
    <w:pitch w:val="variable"/>
    <w:sig w:usb0="20000007" w:usb1="00000001" w:usb2="00000000" w:usb3="00000000" w:csb0="00000193" w:csb1="00000000"/>
  </w:font>
  <w:font w:name="Acumin Pro Thin">
    <w:panose1 w:val="020B0204020202020204"/>
    <w:charset w:val="00"/>
    <w:family w:val="swiss"/>
    <w:notTrueType/>
    <w:pitch w:val="variable"/>
    <w:sig w:usb0="20000007" w:usb1="00000001" w:usb2="00000000" w:usb3="00000000" w:csb0="00000193" w:csb1="00000000"/>
  </w:font>
  <w:font w:name="Acumin Pro Black">
    <w:panose1 w:val="020B0904020202020204"/>
    <w:charset w:val="00"/>
    <w:family w:val="swiss"/>
    <w:notTrueType/>
    <w:pitch w:val="variable"/>
    <w:sig w:usb0="20000007" w:usb1="00000001" w:usb2="00000000" w:usb3="00000000" w:csb0="00000193" w:csb1="00000000"/>
  </w:font>
  <w:font w:name="Acumin Pro Extra Light">
    <w:panose1 w:val="020B0304020202020204"/>
    <w:charset w:val="00"/>
    <w:family w:val="swiss"/>
    <w:notTrueType/>
    <w:pitch w:val="variable"/>
    <w:sig w:usb0="20000007"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BF0E8" w14:textId="77777777" w:rsidR="00F11679" w:rsidRDefault="00F11679">
      <w:r>
        <w:separator/>
      </w:r>
    </w:p>
  </w:footnote>
  <w:footnote w:type="continuationSeparator" w:id="0">
    <w:p w14:paraId="51F8AD52" w14:textId="77777777" w:rsidR="00F11679" w:rsidRDefault="00F11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A54B4" w14:textId="77777777" w:rsidR="00EC7CD2" w:rsidRDefault="000A2AD1">
    <w:pPr>
      <w:pStyle w:val="Kopfzeile"/>
    </w:pPr>
    <w:r>
      <w:rPr>
        <w:noProof/>
        <w:lang w:val="de-CH" w:eastAsia="de-CH"/>
      </w:rPr>
      <w:drawing>
        <wp:anchor distT="0" distB="0" distL="114300" distR="114300" simplePos="0" relativeHeight="251659264" behindDoc="0" locked="0" layoutInCell="1" allowOverlap="1" wp14:anchorId="37CC2BCC" wp14:editId="2EB8F931">
          <wp:simplePos x="0" y="0"/>
          <wp:positionH relativeFrom="margin">
            <wp:posOffset>3930650</wp:posOffset>
          </wp:positionH>
          <wp:positionV relativeFrom="paragraph">
            <wp:posOffset>-57785</wp:posOffset>
          </wp:positionV>
          <wp:extent cx="1854200" cy="501650"/>
          <wp:effectExtent l="0" t="0" r="0" b="0"/>
          <wp:wrapSquare wrapText="bothSides"/>
          <wp:docPr id="3" name="Grafik 3" descr="C:\Users\nr\AppData\Local\Microsoft\Windows\INetCache\Content.Word\Schneider_LogoClaim_rot_s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AppData\Local\Microsoft\Windows\INetCache\Content.Word\Schneider_LogoClaim_rot_s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0" cy="501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91879"/>
    <w:multiLevelType w:val="hybridMultilevel"/>
    <w:tmpl w:val="6D7E1E28"/>
    <w:lvl w:ilvl="0" w:tplc="81E6D2EE">
      <w:numFmt w:val="bullet"/>
      <w:lvlText w:val="-"/>
      <w:lvlJc w:val="left"/>
      <w:pPr>
        <w:ind w:left="720" w:hanging="360"/>
      </w:pPr>
      <w:rPr>
        <w:rFonts w:ascii="Acumin Pro" w:eastAsiaTheme="minorHAnsi" w:hAnsi="Acumin Pro"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16874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229"/>
    <w:rsid w:val="00004F79"/>
    <w:rsid w:val="0004109A"/>
    <w:rsid w:val="000422A5"/>
    <w:rsid w:val="000A1E55"/>
    <w:rsid w:val="000A2AD1"/>
    <w:rsid w:val="000B385B"/>
    <w:rsid w:val="0011532A"/>
    <w:rsid w:val="001246C6"/>
    <w:rsid w:val="00142351"/>
    <w:rsid w:val="001578B4"/>
    <w:rsid w:val="001D6B2E"/>
    <w:rsid w:val="00202656"/>
    <w:rsid w:val="0023505A"/>
    <w:rsid w:val="002649D6"/>
    <w:rsid w:val="002B5F77"/>
    <w:rsid w:val="002C6641"/>
    <w:rsid w:val="002E64E1"/>
    <w:rsid w:val="0030299B"/>
    <w:rsid w:val="0038434B"/>
    <w:rsid w:val="00422160"/>
    <w:rsid w:val="00423881"/>
    <w:rsid w:val="00442D0F"/>
    <w:rsid w:val="004538A9"/>
    <w:rsid w:val="00460D31"/>
    <w:rsid w:val="00476A69"/>
    <w:rsid w:val="004818E0"/>
    <w:rsid w:val="0049256B"/>
    <w:rsid w:val="004972CF"/>
    <w:rsid w:val="004F6504"/>
    <w:rsid w:val="00541C69"/>
    <w:rsid w:val="005672A8"/>
    <w:rsid w:val="00575BA0"/>
    <w:rsid w:val="00592764"/>
    <w:rsid w:val="005C539B"/>
    <w:rsid w:val="005D444E"/>
    <w:rsid w:val="005F0C87"/>
    <w:rsid w:val="005F7CFA"/>
    <w:rsid w:val="00657BAC"/>
    <w:rsid w:val="006827F5"/>
    <w:rsid w:val="006E1A04"/>
    <w:rsid w:val="006F7C93"/>
    <w:rsid w:val="00727D34"/>
    <w:rsid w:val="00747152"/>
    <w:rsid w:val="007537CF"/>
    <w:rsid w:val="00797783"/>
    <w:rsid w:val="007B0394"/>
    <w:rsid w:val="007F6F00"/>
    <w:rsid w:val="00831903"/>
    <w:rsid w:val="00834D2B"/>
    <w:rsid w:val="008825FE"/>
    <w:rsid w:val="008A42BF"/>
    <w:rsid w:val="008C00F2"/>
    <w:rsid w:val="009018EA"/>
    <w:rsid w:val="009105E4"/>
    <w:rsid w:val="00960ECF"/>
    <w:rsid w:val="00967EC9"/>
    <w:rsid w:val="00A00F1E"/>
    <w:rsid w:val="00A32D54"/>
    <w:rsid w:val="00A512E0"/>
    <w:rsid w:val="00A57544"/>
    <w:rsid w:val="00A834DC"/>
    <w:rsid w:val="00AB2229"/>
    <w:rsid w:val="00AB2268"/>
    <w:rsid w:val="00AB53B9"/>
    <w:rsid w:val="00AF35A2"/>
    <w:rsid w:val="00B877D5"/>
    <w:rsid w:val="00BB232B"/>
    <w:rsid w:val="00C578F5"/>
    <w:rsid w:val="00C8273B"/>
    <w:rsid w:val="00C83A4C"/>
    <w:rsid w:val="00C92441"/>
    <w:rsid w:val="00CF0FC6"/>
    <w:rsid w:val="00CF6715"/>
    <w:rsid w:val="00D127DA"/>
    <w:rsid w:val="00D60C48"/>
    <w:rsid w:val="00DD2C98"/>
    <w:rsid w:val="00DE128E"/>
    <w:rsid w:val="00DF09EC"/>
    <w:rsid w:val="00E12BB4"/>
    <w:rsid w:val="00EA041E"/>
    <w:rsid w:val="00EC7CD2"/>
    <w:rsid w:val="00F00EC3"/>
    <w:rsid w:val="00F11679"/>
    <w:rsid w:val="00F156D7"/>
    <w:rsid w:val="00F32DB2"/>
    <w:rsid w:val="00F90960"/>
    <w:rsid w:val="00F9136F"/>
    <w:rsid w:val="00FB360A"/>
    <w:rsid w:val="00FF70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75508494"/>
  <w15:chartTrackingRefBased/>
  <w15:docId w15:val="{F059CA1A-94AE-4C80-B0CC-E936FDA8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cumin Pro" w:eastAsiaTheme="minorHAnsi" w:hAnsi="Acumin Pro" w:cstheme="minorBidi"/>
        <w:sz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22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AB2229"/>
    <w:pPr>
      <w:autoSpaceDE w:val="0"/>
      <w:autoSpaceDN w:val="0"/>
      <w:adjustRightInd w:val="0"/>
      <w:spacing w:line="288" w:lineRule="auto"/>
      <w:textAlignment w:val="center"/>
    </w:pPr>
    <w:rPr>
      <w:rFonts w:ascii="Minion Pro" w:hAnsi="Minion Pro" w:cs="Minion Pro"/>
      <w:color w:val="000000"/>
      <w:sz w:val="24"/>
    </w:rPr>
  </w:style>
  <w:style w:type="character" w:styleId="Hyperlink">
    <w:name w:val="Hyperlink"/>
    <w:basedOn w:val="Absatz-Standardschriftart"/>
    <w:uiPriority w:val="99"/>
    <w:unhideWhenUsed/>
    <w:rsid w:val="00AB2229"/>
    <w:rPr>
      <w:color w:val="0563C1" w:themeColor="hyperlink"/>
      <w:u w:val="single"/>
    </w:rPr>
  </w:style>
  <w:style w:type="paragraph" w:styleId="Kopfzeile">
    <w:name w:val="header"/>
    <w:basedOn w:val="Standard"/>
    <w:link w:val="KopfzeileZchn"/>
    <w:uiPriority w:val="99"/>
    <w:unhideWhenUsed/>
    <w:rsid w:val="00AB2229"/>
    <w:pPr>
      <w:tabs>
        <w:tab w:val="center" w:pos="4536"/>
        <w:tab w:val="right" w:pos="9072"/>
      </w:tabs>
    </w:pPr>
  </w:style>
  <w:style w:type="character" w:customStyle="1" w:styleId="KopfzeileZchn">
    <w:name w:val="Kopfzeile Zchn"/>
    <w:basedOn w:val="Absatz-Standardschriftart"/>
    <w:link w:val="Kopfzeile"/>
    <w:uiPriority w:val="99"/>
    <w:rsid w:val="00AB2229"/>
  </w:style>
  <w:style w:type="paragraph" w:styleId="Fuzeile">
    <w:name w:val="footer"/>
    <w:basedOn w:val="Standard"/>
    <w:link w:val="FuzeileZchn"/>
    <w:uiPriority w:val="99"/>
    <w:unhideWhenUsed/>
    <w:rsid w:val="00AB2229"/>
    <w:pPr>
      <w:tabs>
        <w:tab w:val="center" w:pos="4536"/>
        <w:tab w:val="right" w:pos="9072"/>
      </w:tabs>
    </w:pPr>
  </w:style>
  <w:style w:type="character" w:customStyle="1" w:styleId="FuzeileZchn">
    <w:name w:val="Fußzeile Zchn"/>
    <w:basedOn w:val="Absatz-Standardschriftart"/>
    <w:link w:val="Fuzeile"/>
    <w:uiPriority w:val="99"/>
    <w:rsid w:val="00AB2229"/>
  </w:style>
  <w:style w:type="paragraph" w:styleId="Beschriftung">
    <w:name w:val="caption"/>
    <w:basedOn w:val="Standard"/>
    <w:next w:val="Standard"/>
    <w:uiPriority w:val="35"/>
    <w:unhideWhenUsed/>
    <w:qFormat/>
    <w:rsid w:val="00AB2229"/>
    <w:pPr>
      <w:spacing w:after="200"/>
    </w:pPr>
    <w:rPr>
      <w:i/>
      <w:color w:val="44546A" w:themeColor="text2"/>
      <w:sz w:val="18"/>
    </w:rPr>
  </w:style>
  <w:style w:type="character" w:styleId="Kommentarzeichen">
    <w:name w:val="annotation reference"/>
    <w:basedOn w:val="Absatz-Standardschriftart"/>
    <w:uiPriority w:val="99"/>
    <w:semiHidden/>
    <w:unhideWhenUsed/>
    <w:rsid w:val="00DF09EC"/>
    <w:rPr>
      <w:sz w:val="16"/>
    </w:rPr>
  </w:style>
  <w:style w:type="paragraph" w:styleId="Kommentartext">
    <w:name w:val="annotation text"/>
    <w:basedOn w:val="Standard"/>
    <w:link w:val="KommentartextZchn"/>
    <w:uiPriority w:val="99"/>
    <w:semiHidden/>
    <w:unhideWhenUsed/>
    <w:rsid w:val="00DF09EC"/>
    <w:rPr>
      <w:sz w:val="20"/>
    </w:rPr>
  </w:style>
  <w:style w:type="character" w:customStyle="1" w:styleId="KommentartextZchn">
    <w:name w:val="Kommentartext Zchn"/>
    <w:basedOn w:val="Absatz-Standardschriftart"/>
    <w:link w:val="Kommentartext"/>
    <w:uiPriority w:val="99"/>
    <w:semiHidden/>
    <w:rsid w:val="00DF09EC"/>
    <w:rPr>
      <w:sz w:val="20"/>
    </w:rPr>
  </w:style>
  <w:style w:type="paragraph" w:styleId="Kommentarthema">
    <w:name w:val="annotation subject"/>
    <w:basedOn w:val="Kommentartext"/>
    <w:next w:val="Kommentartext"/>
    <w:link w:val="KommentarthemaZchn"/>
    <w:uiPriority w:val="99"/>
    <w:semiHidden/>
    <w:unhideWhenUsed/>
    <w:rsid w:val="00DF09EC"/>
    <w:rPr>
      <w:b/>
    </w:rPr>
  </w:style>
  <w:style w:type="character" w:customStyle="1" w:styleId="KommentarthemaZchn">
    <w:name w:val="Kommentarthema Zchn"/>
    <w:basedOn w:val="KommentartextZchn"/>
    <w:link w:val="Kommentarthema"/>
    <w:uiPriority w:val="99"/>
    <w:semiHidden/>
    <w:rsid w:val="00DF09EC"/>
    <w:rPr>
      <w:b/>
      <w:sz w:val="20"/>
    </w:rPr>
  </w:style>
  <w:style w:type="paragraph" w:styleId="Sprechblasentext">
    <w:name w:val="Balloon Text"/>
    <w:basedOn w:val="Standard"/>
    <w:link w:val="SprechblasentextZchn"/>
    <w:uiPriority w:val="99"/>
    <w:semiHidden/>
    <w:unhideWhenUsed/>
    <w:rsid w:val="00DF09EC"/>
    <w:rPr>
      <w:rFonts w:ascii="Segoe UI" w:hAnsi="Segoe UI" w:cs="Segoe UI"/>
      <w:sz w:val="18"/>
    </w:rPr>
  </w:style>
  <w:style w:type="character" w:customStyle="1" w:styleId="SprechblasentextZchn">
    <w:name w:val="Sprechblasentext Zchn"/>
    <w:basedOn w:val="Absatz-Standardschriftart"/>
    <w:link w:val="Sprechblasentext"/>
    <w:uiPriority w:val="99"/>
    <w:semiHidden/>
    <w:rsid w:val="00DF09EC"/>
    <w:rPr>
      <w:rFonts w:ascii="Segoe UI" w:hAnsi="Segoe UI" w:cs="Segoe UI"/>
      <w:sz w:val="18"/>
    </w:rPr>
  </w:style>
  <w:style w:type="paragraph" w:styleId="berarbeitung">
    <w:name w:val="Revision"/>
    <w:hidden/>
    <w:uiPriority w:val="99"/>
    <w:semiHidden/>
    <w:rsid w:val="00FF7089"/>
  </w:style>
  <w:style w:type="character" w:styleId="Fett">
    <w:name w:val="Strong"/>
    <w:basedOn w:val="Absatz-Standardschriftart"/>
    <w:uiPriority w:val="22"/>
    <w:qFormat/>
    <w:rsid w:val="0038434B"/>
    <w:rPr>
      <w:b/>
    </w:rPr>
  </w:style>
  <w:style w:type="paragraph" w:customStyle="1" w:styleId="P68B1DB1-Standard1">
    <w:name w:val="P68B1DB1-Standard1"/>
    <w:basedOn w:val="Standard"/>
    <w:rPr>
      <w:rFonts w:ascii="Acumin Pro Semibold" w:hAnsi="Acumin Pro Semibold"/>
      <w:sz w:val="20"/>
    </w:rPr>
  </w:style>
  <w:style w:type="paragraph" w:customStyle="1" w:styleId="P68B1DB1-Standard2">
    <w:name w:val="P68B1DB1-Standard2"/>
    <w:basedOn w:val="Standard"/>
    <w:rPr>
      <w:sz w:val="42"/>
    </w:rPr>
  </w:style>
  <w:style w:type="paragraph" w:customStyle="1" w:styleId="P68B1DB1-EinfAbs3">
    <w:name w:val="P68B1DB1-EinfAbs3"/>
    <w:basedOn w:val="EinfAbs"/>
    <w:rPr>
      <w:rFonts w:ascii="Acumin Pro Semibold" w:hAnsi="Acumin Pro Semibold" w:cs="Acumin Pro Thin"/>
      <w:sz w:val="20"/>
    </w:rPr>
  </w:style>
  <w:style w:type="paragraph" w:customStyle="1" w:styleId="P68B1DB1-EinfAbs4">
    <w:name w:val="P68B1DB1-EinfAbs4"/>
    <w:basedOn w:val="EinfAbs"/>
    <w:rPr>
      <w:rFonts w:ascii="Acumin Pro Black" w:hAnsi="Acumin Pro Black" w:cs="Acumin Pro Extra Light"/>
      <w:b/>
    </w:rPr>
  </w:style>
  <w:style w:type="paragraph" w:customStyle="1" w:styleId="P68B1DB1-EinfAbs5">
    <w:name w:val="P68B1DB1-EinfAbs5"/>
    <w:basedOn w:val="EinfAbs"/>
    <w:rPr>
      <w:rFonts w:ascii="Acumin Pro Black" w:hAnsi="Acumin Pro Black" w:cs="Acumin Pro Extra Light"/>
      <w:b/>
      <w:sz w:val="20"/>
    </w:rPr>
  </w:style>
  <w:style w:type="paragraph" w:customStyle="1" w:styleId="P68B1DB1-EinfAbs6">
    <w:name w:val="P68B1DB1-EinfAbs6"/>
    <w:basedOn w:val="EinfAbs"/>
    <w:rPr>
      <w:rFonts w:ascii="Acumin Pro Extra Light" w:hAnsi="Acumin Pro Extra Light" w:cs="Acumin Pro Extra Light"/>
      <w:sz w:val="20"/>
    </w:rPr>
  </w:style>
  <w:style w:type="paragraph" w:customStyle="1" w:styleId="P68B1DB1-EinfAbs7">
    <w:name w:val="P68B1DB1-EinfAbs7"/>
    <w:basedOn w:val="EinfAbs"/>
    <w:rPr>
      <w:sz w:val="20"/>
    </w:rPr>
  </w:style>
  <w:style w:type="paragraph" w:customStyle="1" w:styleId="P68B1DB1-EinfAbs8">
    <w:name w:val="P68B1DB1-EinfAbs8"/>
    <w:basedOn w:val="EinfAbs"/>
    <w:rPr>
      <w:rFonts w:ascii="Acumin Pro Extra Light" w:hAnsi="Acumin Pro Extra Light" w:cs="Acumin Pro Extra Light"/>
      <w:i/>
      <w:sz w:val="20"/>
    </w:rPr>
  </w:style>
  <w:style w:type="paragraph" w:customStyle="1" w:styleId="P68B1DB1-EinfAbs9">
    <w:name w:val="P68B1DB1-EinfAbs9"/>
    <w:basedOn w:val="EinfAbs"/>
    <w:rPr>
      <w:rFonts w:ascii="Acumin Pro Black" w:hAnsi="Acumin Pro Black" w:cs="Acumin Pro Extra Light"/>
      <w:b/>
      <w:sz w:val="32"/>
    </w:rPr>
  </w:style>
  <w:style w:type="paragraph" w:customStyle="1" w:styleId="P68B1DB1-Beschriftung10">
    <w:name w:val="P68B1DB1-Beschriftung10"/>
    <w:basedOn w:val="Beschriftung"/>
    <w:rPr>
      <w:color w:val="595959" w:themeColor="text1" w:themeTint="A6"/>
    </w:rPr>
  </w:style>
  <w:style w:type="paragraph" w:customStyle="1" w:styleId="P68B1DB1-Standard11">
    <w:name w:val="P68B1DB1-Standard11"/>
    <w:basedOn w:val="Standard"/>
    <w:rPr>
      <w:color w:val="595959" w:themeColor="text1" w:themeTint="A6"/>
      <w:sz w:val="18"/>
    </w:rPr>
  </w:style>
  <w:style w:type="paragraph" w:customStyle="1" w:styleId="P68B1DB1-Beschriftung12">
    <w:name w:val="P68B1DB1-Beschriftung12"/>
    <w:basedOn w:val="Beschriftung"/>
    <w:rPr>
      <w:i w:val="0"/>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303675">
      <w:bodyDiv w:val="1"/>
      <w:marLeft w:val="0"/>
      <w:marRight w:val="0"/>
      <w:marTop w:val="0"/>
      <w:marBottom w:val="0"/>
      <w:divBdr>
        <w:top w:val="none" w:sz="0" w:space="0" w:color="auto"/>
        <w:left w:val="none" w:sz="0" w:space="0" w:color="auto"/>
        <w:bottom w:val="none" w:sz="0" w:space="0" w:color="auto"/>
        <w:right w:val="none" w:sz="0" w:space="0" w:color="auto"/>
      </w:divBdr>
    </w:div>
    <w:div w:id="591547755">
      <w:bodyDiv w:val="1"/>
      <w:marLeft w:val="0"/>
      <w:marRight w:val="0"/>
      <w:marTop w:val="0"/>
      <w:marBottom w:val="0"/>
      <w:divBdr>
        <w:top w:val="none" w:sz="0" w:space="0" w:color="auto"/>
        <w:left w:val="none" w:sz="0" w:space="0" w:color="auto"/>
        <w:bottom w:val="none" w:sz="0" w:space="0" w:color="auto"/>
        <w:right w:val="none" w:sz="0" w:space="0" w:color="auto"/>
      </w:divBdr>
    </w:div>
    <w:div w:id="1136139213">
      <w:bodyDiv w:val="1"/>
      <w:marLeft w:val="0"/>
      <w:marRight w:val="0"/>
      <w:marTop w:val="0"/>
      <w:marBottom w:val="0"/>
      <w:divBdr>
        <w:top w:val="none" w:sz="0" w:space="0" w:color="auto"/>
        <w:left w:val="none" w:sz="0" w:space="0" w:color="auto"/>
        <w:bottom w:val="none" w:sz="0" w:space="0" w:color="auto"/>
        <w:right w:val="none" w:sz="0" w:space="0" w:color="auto"/>
      </w:divBdr>
    </w:div>
    <w:div w:id="1480074944">
      <w:bodyDiv w:val="1"/>
      <w:marLeft w:val="0"/>
      <w:marRight w:val="0"/>
      <w:marTop w:val="0"/>
      <w:marBottom w:val="0"/>
      <w:divBdr>
        <w:top w:val="none" w:sz="0" w:space="0" w:color="auto"/>
        <w:left w:val="none" w:sz="0" w:space="0" w:color="auto"/>
        <w:bottom w:val="none" w:sz="0" w:space="0" w:color="auto"/>
        <w:right w:val="none" w:sz="0" w:space="0" w:color="auto"/>
      </w:divBdr>
    </w:div>
    <w:div w:id="1533305639">
      <w:bodyDiv w:val="1"/>
      <w:marLeft w:val="0"/>
      <w:marRight w:val="0"/>
      <w:marTop w:val="0"/>
      <w:marBottom w:val="0"/>
      <w:divBdr>
        <w:top w:val="none" w:sz="0" w:space="0" w:color="auto"/>
        <w:left w:val="none" w:sz="0" w:space="0" w:color="auto"/>
        <w:bottom w:val="none" w:sz="0" w:space="0" w:color="auto"/>
        <w:right w:val="none" w:sz="0" w:space="0" w:color="auto"/>
      </w:divBdr>
    </w:div>
    <w:div w:id="1974677568">
      <w:bodyDiv w:val="1"/>
      <w:marLeft w:val="0"/>
      <w:marRight w:val="0"/>
      <w:marTop w:val="0"/>
      <w:marBottom w:val="0"/>
      <w:divBdr>
        <w:top w:val="none" w:sz="0" w:space="0" w:color="auto"/>
        <w:left w:val="none" w:sz="0" w:space="0" w:color="auto"/>
        <w:bottom w:val="none" w:sz="0" w:space="0" w:color="auto"/>
        <w:right w:val="none" w:sz="0" w:space="0" w:color="auto"/>
      </w:divBdr>
    </w:div>
    <w:div w:id="1997107410">
      <w:bodyDiv w:val="1"/>
      <w:marLeft w:val="0"/>
      <w:marRight w:val="0"/>
      <w:marTop w:val="0"/>
      <w:marBottom w:val="0"/>
      <w:divBdr>
        <w:top w:val="none" w:sz="0" w:space="0" w:color="auto"/>
        <w:left w:val="none" w:sz="0" w:space="0" w:color="auto"/>
        <w:bottom w:val="none" w:sz="0" w:space="0" w:color="auto"/>
        <w:right w:val="none" w:sz="0" w:space="0" w:color="auto"/>
      </w:divBdr>
    </w:div>
    <w:div w:id="2001695558">
      <w:bodyDiv w:val="1"/>
      <w:marLeft w:val="0"/>
      <w:marRight w:val="0"/>
      <w:marTop w:val="0"/>
      <w:marBottom w:val="0"/>
      <w:divBdr>
        <w:top w:val="none" w:sz="0" w:space="0" w:color="auto"/>
        <w:left w:val="none" w:sz="0" w:space="0" w:color="auto"/>
        <w:bottom w:val="none" w:sz="0" w:space="0" w:color="auto"/>
        <w:right w:val="none" w:sz="0" w:space="0" w:color="auto"/>
      </w:divBdr>
    </w:div>
    <w:div w:id="20691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kowema.ch" TargetMode="External"/><Relationship Id="rId4" Type="http://schemas.openxmlformats.org/officeDocument/2006/relationships/settings" Target="settings.xml"/><Relationship Id="rId9" Type="http://schemas.openxmlformats.org/officeDocument/2006/relationships/hyperlink" Target="http://www.wschneider.com"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C7F2E-E8DF-4A9A-BE64-27C551C24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884</Words>
  <Characters>4930</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Resegatti Nino</dc:creator>
  <cp:keywords/>
  <dc:description/>
  <cp:lastModifiedBy>Resegatti Nino</cp:lastModifiedBy>
  <cp:revision>14</cp:revision>
  <cp:lastPrinted>2023-11-28T09:50:00Z</cp:lastPrinted>
  <dcterms:created xsi:type="dcterms:W3CDTF">2025-01-27T09:10:00Z</dcterms:created>
  <dcterms:modified xsi:type="dcterms:W3CDTF">2026-01-07T14:36:00Z</dcterms:modified>
</cp:coreProperties>
</file>