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0E8F3" w14:textId="094EAD38" w:rsidR="003E47FD" w:rsidRDefault="003E47FD"/>
    <w:p w14:paraId="4E155DE3" w14:textId="77777777" w:rsidR="003E47FD" w:rsidRDefault="003E47FD"/>
    <w:p w14:paraId="24BFB35F" w14:textId="77777777" w:rsidR="003E47FD" w:rsidRDefault="003E47FD"/>
    <w:p w14:paraId="6950F82F" w14:textId="77777777" w:rsidR="003E47FD" w:rsidRDefault="003E47FD"/>
    <w:p w14:paraId="624E1783" w14:textId="77777777" w:rsidR="003E47FD" w:rsidRDefault="003E47FD"/>
    <w:p w14:paraId="68E8E0C4" w14:textId="77777777" w:rsidR="003E47FD" w:rsidRDefault="003E47FD"/>
    <w:p w14:paraId="4903B9C9" w14:textId="77777777" w:rsidR="003E47FD" w:rsidRDefault="003E47FD"/>
    <w:p w14:paraId="2EFB3427" w14:textId="77777777" w:rsidR="003E47FD" w:rsidRDefault="003E47FD"/>
    <w:p w14:paraId="760C97BA" w14:textId="77777777" w:rsidR="003E47FD" w:rsidRDefault="003E47FD"/>
    <w:p w14:paraId="5C25B96C" w14:textId="77777777" w:rsidR="003E47FD" w:rsidRDefault="003E47FD"/>
    <w:p w14:paraId="2E475201" w14:textId="77777777" w:rsidR="003E47FD" w:rsidRDefault="003E47FD"/>
    <w:p w14:paraId="0121CE2D" w14:textId="34DF1863" w:rsidR="003E47FD" w:rsidRDefault="003E47FD"/>
    <w:p w14:paraId="08EF57B6" w14:textId="77777777" w:rsidR="003E47FD" w:rsidRDefault="003E47FD"/>
    <w:p w14:paraId="61049FE8" w14:textId="02F0BB03" w:rsidR="003E47FD" w:rsidRDefault="002A2C01">
      <w:pPr>
        <w:pStyle w:val="P68B1DB1-Standard1"/>
        <w:jc w:val="center"/>
      </w:pPr>
      <w:r>
        <w:t>DOSSIER DE PRESSE</w:t>
      </w:r>
    </w:p>
    <w:p w14:paraId="261F1B95" w14:textId="298B196F" w:rsidR="003E47FD" w:rsidRDefault="00C96908">
      <w:pPr>
        <w:jc w:val="center"/>
        <w:rPr>
          <w:sz w:val="56"/>
        </w:rPr>
      </w:pPr>
      <w:r>
        <w:rPr>
          <w:rFonts w:ascii="Times New Roman" w:hAnsi="Times New Roman" w:cs="Times New Roman"/>
          <w:noProof/>
          <w:sz w:val="24"/>
          <w:szCs w:val="24"/>
          <w:lang w:eastAsia="de-CH"/>
        </w:rPr>
        <w:drawing>
          <wp:anchor distT="0" distB="0" distL="114300" distR="114300" simplePos="0" relativeHeight="251701248" behindDoc="0" locked="0" layoutInCell="1" allowOverlap="1" wp14:anchorId="6C0ED284" wp14:editId="3714E74C">
            <wp:simplePos x="0" y="0"/>
            <wp:positionH relativeFrom="column">
              <wp:posOffset>0</wp:posOffset>
            </wp:positionH>
            <wp:positionV relativeFrom="paragraph">
              <wp:posOffset>643890</wp:posOffset>
            </wp:positionV>
            <wp:extent cx="5755640" cy="4307840"/>
            <wp:effectExtent l="0" t="0" r="0" b="0"/>
            <wp:wrapSquare wrapText="bothSides"/>
            <wp:docPr id="1" name="Grafik 1" descr="Schneider FLOAT D2W Badezim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hneider FLOAT D2W Badezimmer"/>
                    <pic:cNvPicPr>
                      <a:picLocks noChangeAspect="1" noChangeArrowheads="1"/>
                    </pic:cNvPicPr>
                  </pic:nvPicPr>
                  <pic:blipFill>
                    <a:blip r:embed="rId8" cstate="print">
                      <a:extLst>
                        <a:ext uri="{28A0092B-C50C-407E-A947-70E740481C1C}">
                          <a14:useLocalDpi xmlns:a14="http://schemas.microsoft.com/office/drawing/2010/main" val="0"/>
                        </a:ext>
                      </a:extLst>
                    </a:blip>
                    <a:srcRect t="19286" b="6029"/>
                    <a:stretch>
                      <a:fillRect/>
                    </a:stretch>
                  </pic:blipFill>
                  <pic:spPr bwMode="auto">
                    <a:xfrm>
                      <a:off x="0" y="0"/>
                      <a:ext cx="5755640" cy="4307840"/>
                    </a:xfrm>
                    <a:prstGeom prst="rect">
                      <a:avLst/>
                    </a:prstGeom>
                    <a:noFill/>
                  </pic:spPr>
                </pic:pic>
              </a:graphicData>
            </a:graphic>
            <wp14:sizeRelH relativeFrom="page">
              <wp14:pctWidth>0</wp14:pctWidth>
            </wp14:sizeRelH>
            <wp14:sizeRelV relativeFrom="page">
              <wp14:pctHeight>0</wp14:pctHeight>
            </wp14:sizeRelV>
          </wp:anchor>
        </w:drawing>
      </w:r>
      <w:r w:rsidR="006C67D7">
        <w:rPr>
          <w:sz w:val="56"/>
        </w:rPr>
        <w:t xml:space="preserve">Schneider </w:t>
      </w:r>
      <w:r w:rsidR="006C67D7">
        <w:rPr>
          <w:rFonts w:ascii="Acumin Pro Black" w:hAnsi="Acumin Pro Black"/>
          <w:sz w:val="56"/>
        </w:rPr>
        <w:t>FLOAT</w:t>
      </w:r>
      <w:r w:rsidR="006C67D7">
        <w:rPr>
          <w:sz w:val="56"/>
        </w:rPr>
        <w:t xml:space="preserve"> D2W</w:t>
      </w:r>
    </w:p>
    <w:p w14:paraId="242FB598" w14:textId="15278E4F" w:rsidR="003E47FD" w:rsidRDefault="003E47FD">
      <w:pPr>
        <w:rPr>
          <w:sz w:val="56"/>
        </w:rPr>
      </w:pPr>
    </w:p>
    <w:p w14:paraId="050EABF3" w14:textId="745829D3" w:rsidR="003E47FD" w:rsidRDefault="003E47FD">
      <w:pPr>
        <w:ind w:left="-567"/>
        <w:rPr>
          <w:rFonts w:cs="Acumin Pro Thin"/>
          <w:sz w:val="42"/>
        </w:rPr>
      </w:pPr>
    </w:p>
    <w:p w14:paraId="7DBD2FAD" w14:textId="409A7AF4" w:rsidR="003E47FD" w:rsidRDefault="003E47FD">
      <w:pPr>
        <w:ind w:left="-567"/>
        <w:rPr>
          <w:rFonts w:cs="Acumin Pro Thin"/>
          <w:sz w:val="42"/>
        </w:rPr>
      </w:pPr>
    </w:p>
    <w:p w14:paraId="57895967" w14:textId="43D38836" w:rsidR="003E47FD" w:rsidRDefault="003E47FD">
      <w:pPr>
        <w:rPr>
          <w:rFonts w:cs="Acumin Pro Thin"/>
          <w:sz w:val="42"/>
        </w:rPr>
      </w:pPr>
    </w:p>
    <w:p w14:paraId="1271E7FE" w14:textId="31CB18F6" w:rsidR="003E47FD" w:rsidRPr="002A2C01" w:rsidRDefault="002A2C01">
      <w:pPr>
        <w:pStyle w:val="P68B1DB1-Standard2"/>
        <w:ind w:left="-567"/>
        <w:rPr>
          <w:sz w:val="56"/>
          <w:lang w:val="fr-FR"/>
        </w:rPr>
      </w:pPr>
      <w:r w:rsidRPr="002A2C01">
        <w:rPr>
          <w:rFonts w:cs="Acumin Pro Thin"/>
          <w:lang w:val="fr-FR"/>
        </w:rPr>
        <w:lastRenderedPageBreak/>
        <w:t xml:space="preserve">Schneider </w:t>
      </w:r>
      <w:r w:rsidRPr="002A2C01">
        <w:rPr>
          <w:rFonts w:ascii="Acumin Pro Black" w:hAnsi="Acumin Pro Black" w:cs="Acumin Pro Thin"/>
          <w:lang w:val="fr-FR"/>
        </w:rPr>
        <w:t xml:space="preserve">FLOAT </w:t>
      </w:r>
      <w:r w:rsidRPr="002A2C01">
        <w:rPr>
          <w:rFonts w:cs="Acumin Pro Thin"/>
          <w:lang w:val="fr-FR"/>
        </w:rPr>
        <w:t>D2W</w:t>
      </w:r>
    </w:p>
    <w:p w14:paraId="36DDABFA" w14:textId="15CCFBB3" w:rsidR="003E47FD" w:rsidRPr="002A2C01" w:rsidRDefault="002A2C01">
      <w:pPr>
        <w:pStyle w:val="P68B1DB1-EinfAbs3"/>
        <w:ind w:left="-567"/>
        <w:rPr>
          <w:lang w:val="fr-FR"/>
        </w:rPr>
      </w:pPr>
      <w:r w:rsidRPr="002A2C01">
        <w:rPr>
          <w:lang w:val="fr-FR"/>
        </w:rPr>
        <w:t xml:space="preserve">Nouvelle armoire-miroir </w:t>
      </w:r>
      <w:r w:rsidR="00F5556C">
        <w:rPr>
          <w:lang w:val="fr-FR"/>
        </w:rPr>
        <w:t xml:space="preserve">et </w:t>
      </w:r>
      <w:r w:rsidR="00F5556C" w:rsidRPr="002A2C01">
        <w:rPr>
          <w:lang w:val="fr-FR"/>
        </w:rPr>
        <w:t xml:space="preserve">miroir lumineux </w:t>
      </w:r>
      <w:r w:rsidRPr="002A2C01">
        <w:rPr>
          <w:lang w:val="fr-FR"/>
        </w:rPr>
        <w:t>de Schneider</w:t>
      </w:r>
    </w:p>
    <w:p w14:paraId="711B7234" w14:textId="77777777" w:rsidR="003E47FD" w:rsidRPr="002A2C01" w:rsidRDefault="003E47FD">
      <w:pPr>
        <w:pStyle w:val="EinfAbs"/>
        <w:ind w:left="-567"/>
        <w:rPr>
          <w:rFonts w:ascii="Acumin Pro Semibold" w:hAnsi="Acumin Pro Semibold" w:cs="Acumin Pro Thin"/>
          <w:caps/>
          <w:sz w:val="20"/>
          <w:lang w:val="fr-FR"/>
        </w:rPr>
      </w:pPr>
    </w:p>
    <w:p w14:paraId="44F933AB" w14:textId="43D952E1" w:rsidR="003E47FD" w:rsidRPr="002A2C01" w:rsidRDefault="003E47FD">
      <w:pPr>
        <w:pStyle w:val="EinfAbs"/>
        <w:ind w:left="-567"/>
        <w:rPr>
          <w:rFonts w:ascii="Acumin Pro Semibold" w:hAnsi="Acumin Pro Semibold" w:cs="Acumin Pro Thin"/>
          <w:caps/>
          <w:sz w:val="20"/>
          <w:lang w:val="fr-FR"/>
        </w:rPr>
      </w:pPr>
    </w:p>
    <w:p w14:paraId="5F6018CB" w14:textId="4602047A" w:rsidR="003E47FD" w:rsidRPr="002A2C01" w:rsidRDefault="002A2C01">
      <w:pPr>
        <w:pStyle w:val="P68B1DB1-EinfAbs4"/>
        <w:ind w:left="-567"/>
        <w:rPr>
          <w:sz w:val="20"/>
          <w:lang w:val="fr-FR"/>
        </w:rPr>
      </w:pPr>
      <w:r w:rsidRPr="002A2C01">
        <w:rPr>
          <w:sz w:val="36"/>
          <w:lang w:val="fr-FR"/>
        </w:rPr>
        <w:t>L'enchantement de l'apesanteur</w:t>
      </w:r>
      <w:r w:rsidRPr="002A2C01">
        <w:rPr>
          <w:sz w:val="20"/>
          <w:lang w:val="fr-FR"/>
        </w:rPr>
        <w:br/>
      </w:r>
    </w:p>
    <w:p w14:paraId="59E986B6" w14:textId="09E7FA2C" w:rsidR="003E47FD" w:rsidRPr="002A2C01" w:rsidRDefault="002A2C01">
      <w:pPr>
        <w:pStyle w:val="P68B1DB1-EinfAbs5"/>
        <w:ind w:left="-567"/>
        <w:rPr>
          <w:lang w:val="fr-FR"/>
        </w:rPr>
      </w:pPr>
      <w:r w:rsidRPr="002A2C01">
        <w:rPr>
          <w:lang w:val="fr-FR"/>
        </w:rPr>
        <w:t xml:space="preserve">Schneider FLOAT D2W n'est pas seulement une armoire-miroir, c'est aussi un élément de design qui allie élégance et fonctionnalité. Avec son mécanisme de pivotement innovant, le miroir semble glisser sans effort vers l'avant, presque comme s'il évoluait en apesanteur. La forme ovale s'inscrit dans la tendance actuelle et le distingue des armoires de salle de bain conventionnelles. La luminosité directe à 360 degrés permet d'éclairer le visage uniformément et sans éblouir. Sa fonction Dim2Warm permet d'adapter en douceur la luminosité, de l'ambiance tamisée d'une bougie à la clarté de la lumière du jour, pour une expérience harmonieuse dans la salle de bains ou dans le corridor. </w:t>
      </w:r>
      <w:r w:rsidR="00F5556C" w:rsidRPr="00F5556C">
        <w:rPr>
          <w:lang w:val="fr-FR"/>
        </w:rPr>
        <w:t>Pour son design bien pensé, le Schneider FLOAT D2W a été récompensé par l'iF Design Award et le Red Dot Design Award</w:t>
      </w:r>
      <w:r w:rsidR="00F5556C">
        <w:rPr>
          <w:lang w:val="fr-FR"/>
        </w:rPr>
        <w:t xml:space="preserve"> </w:t>
      </w:r>
      <w:r w:rsidR="00F5556C" w:rsidRPr="00F5556C">
        <w:rPr>
          <w:lang w:val="fr-FR"/>
        </w:rPr>
        <w:t xml:space="preserve">en 2025. </w:t>
      </w:r>
      <w:r w:rsidRPr="002A2C01">
        <w:rPr>
          <w:lang w:val="fr-FR"/>
        </w:rPr>
        <w:t>La nouvelle armoire-miroir du premier fabricant suisse d'armoires de salles de bain est également disponible en version miroir lumineux seul, de forme ovale ou ronde.</w:t>
      </w:r>
    </w:p>
    <w:p w14:paraId="011DA330" w14:textId="77777777" w:rsidR="003E47FD" w:rsidRPr="002A2C01" w:rsidRDefault="003E47FD">
      <w:pPr>
        <w:pStyle w:val="EinfAbs"/>
        <w:ind w:left="-567"/>
        <w:rPr>
          <w:rFonts w:ascii="Acumin Pro Black" w:hAnsi="Acumin Pro Black" w:cs="Acumin Pro Extra Light"/>
          <w:b/>
          <w:sz w:val="20"/>
          <w:lang w:val="fr-FR"/>
        </w:rPr>
      </w:pPr>
    </w:p>
    <w:p w14:paraId="314CC1E5" w14:textId="3CD00E2B" w:rsidR="003E47FD" w:rsidRPr="002A2C01" w:rsidRDefault="002A2C01">
      <w:pPr>
        <w:pStyle w:val="P68B1DB1-EinfAbs6"/>
        <w:ind w:left="-567"/>
        <w:rPr>
          <w:lang w:val="fr-FR"/>
        </w:rPr>
      </w:pPr>
      <w:r w:rsidRPr="002A2C01">
        <w:rPr>
          <w:lang w:val="fr-FR"/>
        </w:rPr>
        <w:t>La nouvelle armoire-miroir ovale du fabricant suisse Schneider a été conçue en réponse aux tendances modernes recherchant des solutions fonctionnelles et esthétiques pour les espaces de vie compacts tels que les salles de bains et les corridors. L'originalité du modèle Schneider FLOAT D2W réside à pouvoir combiner fonctionnalité et sensation d'apesanteur - un miroir qui, à la fois, élargit l'espace et décuple les sens. Le cadre filigrane noir mat intégrant un éclairage anti-éblouissement à 360 degrés complète l'armoire-miroir haut-de-gamme qui devient un accroche-regard, là où design et fonctionnalité sont exigés au plus haut niveau.</w:t>
      </w:r>
    </w:p>
    <w:p w14:paraId="5A41ED5A" w14:textId="77777777" w:rsidR="003E47FD" w:rsidRPr="002A2C01" w:rsidRDefault="003E47FD">
      <w:pPr>
        <w:pStyle w:val="EinfAbs"/>
        <w:ind w:left="-567"/>
        <w:rPr>
          <w:rFonts w:ascii="Acumin Pro Extra Light" w:hAnsi="Acumin Pro Extra Light" w:cs="Acumin Pro Extra Light"/>
          <w:sz w:val="20"/>
          <w:lang w:val="fr-FR"/>
        </w:rPr>
      </w:pPr>
    </w:p>
    <w:p w14:paraId="5A2E5503" w14:textId="6A0B4F28" w:rsidR="003E47FD" w:rsidRPr="002A2C01" w:rsidRDefault="002A2C01">
      <w:pPr>
        <w:pStyle w:val="P68B1DB1-EinfAbs5"/>
        <w:ind w:left="-567"/>
        <w:rPr>
          <w:lang w:val="fr-FR"/>
        </w:rPr>
      </w:pPr>
      <w:r w:rsidRPr="002A2C01">
        <w:rPr>
          <w:lang w:val="fr-FR"/>
        </w:rPr>
        <w:t>Impossible d'être encore plus fonctionnel</w:t>
      </w:r>
    </w:p>
    <w:p w14:paraId="382784F7" w14:textId="2481E662" w:rsidR="003E47FD" w:rsidRPr="002A2C01" w:rsidRDefault="002A2C01">
      <w:pPr>
        <w:pStyle w:val="P68B1DB1-EinfAbs6"/>
        <w:ind w:left="-567"/>
        <w:rPr>
          <w:lang w:val="fr-FR"/>
        </w:rPr>
      </w:pPr>
      <w:r w:rsidRPr="002A2C01">
        <w:rPr>
          <w:lang w:val="fr-FR"/>
        </w:rPr>
        <w:t xml:space="preserve">L'armoire-miroir Schneider FLOAT D2W est bien plus qu'un simple miroir, c'est un élément de design parfaitement conçu, un produit élégant qui à lui seul rempli de multiples fonctions. </w:t>
      </w:r>
    </w:p>
    <w:p w14:paraId="20FED16E" w14:textId="77777777" w:rsidR="003E47FD" w:rsidRPr="002A2C01" w:rsidRDefault="003E47FD">
      <w:pPr>
        <w:pStyle w:val="EinfAbs"/>
        <w:ind w:left="-567"/>
        <w:rPr>
          <w:rFonts w:ascii="Acumin Pro Extra Light" w:hAnsi="Acumin Pro Extra Light" w:cs="Acumin Pro Extra Light"/>
          <w:sz w:val="20"/>
          <w:lang w:val="fr-FR"/>
        </w:rPr>
      </w:pPr>
    </w:p>
    <w:p w14:paraId="16FD4238" w14:textId="7CBD7E69" w:rsidR="003E47FD" w:rsidRPr="002A2C01" w:rsidRDefault="002A2C01">
      <w:pPr>
        <w:pStyle w:val="P68B1DB1-EinfAbs6"/>
        <w:ind w:left="-567"/>
        <w:rPr>
          <w:lang w:val="fr-FR"/>
        </w:rPr>
      </w:pPr>
      <w:r w:rsidRPr="002A2C01">
        <w:rPr>
          <w:lang w:val="fr-FR"/>
        </w:rPr>
        <w:t>En douceur et sans effort - tel une plume en l'air, c'est ainsi que s'ouvre le Schneider FLOAT D2W. Ce miroir ne se contente pas de s'ouvrir normalement, il glisse en avant comme s'il se décolait du mur en état d'apesanteur. Avec son mécanisme de pivotement innovant, il résout le problème de nombreux utilisateurs qui ne souhaitent pas ouvrir le miroir latéralement dans un petit espace. Un autre avantage est de pouvoir rapprocher le miroir vers soi pour se voir de plus près. Le modèle Schneider FLOAT D2W constitue donc une solution multifonctionnelle et peu encombrante, à la fois pratique et esthétique. Il allie facilité d'emploi et luxe en alliant élégance et modernité pour résoudre les difficultés courantes comme l'espace de rangement limité ou le manque d'éclairage.</w:t>
      </w:r>
    </w:p>
    <w:p w14:paraId="1BCE91C1" w14:textId="77777777" w:rsidR="003E47FD" w:rsidRPr="002A2C01" w:rsidRDefault="003E47FD">
      <w:pPr>
        <w:pStyle w:val="EinfAbs"/>
        <w:ind w:left="-567"/>
        <w:rPr>
          <w:rFonts w:ascii="Acumin Pro Extra Light" w:hAnsi="Acumin Pro Extra Light" w:cs="Acumin Pro Extra Light"/>
          <w:sz w:val="20"/>
          <w:lang w:val="fr-FR"/>
        </w:rPr>
      </w:pPr>
    </w:p>
    <w:p w14:paraId="25FCDECF" w14:textId="12A536DF" w:rsidR="003E47FD" w:rsidRPr="002A2C01" w:rsidRDefault="002A2C01">
      <w:pPr>
        <w:pStyle w:val="P68B1DB1-EinfAbs6"/>
        <w:ind w:left="-567"/>
        <w:rPr>
          <w:lang w:val="fr-FR"/>
        </w:rPr>
      </w:pPr>
      <w:r w:rsidRPr="002A2C01">
        <w:rPr>
          <w:lang w:val="fr-FR"/>
        </w:rPr>
        <w:t xml:space="preserve">Le modèle Schneider </w:t>
      </w:r>
      <w:r>
        <w:rPr>
          <w:lang w:val="fr-FR"/>
        </w:rPr>
        <w:t>FLOAT</w:t>
      </w:r>
      <w:r w:rsidRPr="002A2C01">
        <w:rPr>
          <w:lang w:val="fr-FR"/>
        </w:rPr>
        <w:t xml:space="preserve"> D2W dispense une lumière non éblouissante et rayonnante qui, grâce à la fonction Dim2Warm, peut varier progressivement du blanc de la lumière du jour (6500 Kelvin) à un blanc chaud (2000 Kelvin). Grâce au dimer intuitif situé en bas de l'armoire-miroir ou bien à l'aide de l'App Schneider, vous pouvez facilement moduler l'éclairage suivant votre humeur ou votre activité.</w:t>
      </w:r>
    </w:p>
    <w:p w14:paraId="6612834A" w14:textId="6F43A970" w:rsidR="003E47FD" w:rsidRPr="002A2C01" w:rsidRDefault="003E47FD">
      <w:pPr>
        <w:pStyle w:val="EinfAbs"/>
        <w:ind w:left="-567"/>
        <w:rPr>
          <w:rFonts w:ascii="Acumin Pro Extra Light" w:hAnsi="Acumin Pro Extra Light" w:cs="Acumin Pro Extra Light"/>
          <w:b/>
          <w:sz w:val="20"/>
          <w:lang w:val="fr-FR"/>
        </w:rPr>
      </w:pPr>
    </w:p>
    <w:p w14:paraId="0EA0ECA0" w14:textId="77777777" w:rsidR="00F5556C" w:rsidRDefault="00F5556C">
      <w:pPr>
        <w:pStyle w:val="P68B1DB1-EinfAbs5"/>
        <w:ind w:left="-567"/>
        <w:rPr>
          <w:lang w:val="fr-FR"/>
        </w:rPr>
      </w:pPr>
    </w:p>
    <w:p w14:paraId="47442FEB" w14:textId="77777777" w:rsidR="00F5556C" w:rsidRDefault="00F5556C">
      <w:pPr>
        <w:pStyle w:val="P68B1DB1-EinfAbs5"/>
        <w:ind w:left="-567"/>
        <w:rPr>
          <w:lang w:val="fr-FR"/>
        </w:rPr>
      </w:pPr>
    </w:p>
    <w:p w14:paraId="1FF31833" w14:textId="4EA26687" w:rsidR="003E47FD" w:rsidRPr="002A2C01" w:rsidRDefault="002A2C01">
      <w:pPr>
        <w:pStyle w:val="P68B1DB1-EinfAbs5"/>
        <w:ind w:left="-567"/>
        <w:rPr>
          <w:lang w:val="fr-FR"/>
        </w:rPr>
      </w:pPr>
      <w:r w:rsidRPr="002A2C01">
        <w:rPr>
          <w:lang w:val="fr-FR"/>
        </w:rPr>
        <w:lastRenderedPageBreak/>
        <w:t>Une polyvalence adaptée à différents espaces</w:t>
      </w:r>
    </w:p>
    <w:p w14:paraId="314B169A" w14:textId="77777777" w:rsidR="00F5556C" w:rsidRDefault="002A2C01">
      <w:pPr>
        <w:pStyle w:val="P68B1DB1-EinfAbs7"/>
        <w:ind w:left="-567"/>
        <w:rPr>
          <w:rFonts w:ascii="Acumin Pro Extra Light" w:hAnsi="Acumin Pro Extra Light" w:cs="Acumin Pro Extra Light"/>
          <w:lang w:val="fr-CH"/>
        </w:rPr>
      </w:pPr>
      <w:r w:rsidRPr="00CF188E">
        <w:rPr>
          <w:rFonts w:ascii="Acumin Pro Extra Light" w:hAnsi="Acumin Pro Extra Light" w:cs="Acumin Pro Extra Light"/>
          <w:lang w:val="fr-CH"/>
        </w:rPr>
        <w:t>Le modèle Schneider FLOAT D2W s'intègre parfaitement dans tous les intérieurs et offre une combinaison impressionnante de qualités esthétiques, de fonctionnalité et d'innovation, un enrichissement pour chaque pièce et une expérience à chaque fois différente.</w:t>
      </w:r>
      <w:r w:rsidRPr="00CF188E">
        <w:rPr>
          <w:rFonts w:ascii="Acumin Pro Black" w:hAnsi="Acumin Pro Black" w:cs="Acumin Pro Extra Light"/>
          <w:b/>
          <w:lang w:val="fr-CH"/>
        </w:rPr>
        <w:t xml:space="preserve"> </w:t>
      </w:r>
      <w:r w:rsidRPr="00CF188E">
        <w:rPr>
          <w:rFonts w:ascii="Acumin Pro Extra Light" w:hAnsi="Acumin Pro Extra Light" w:cs="Acumin Pro Extra Light"/>
          <w:lang w:val="fr-CH"/>
        </w:rPr>
        <w:t>La combinaison du miroir et de la console convient donc non seulement à la salle de bain, mais aussi au corridor. Les utilisateurs peuvent y ranger des objets du quotidien tels que des clés ou des brosses à vêtements, ce qui répond à la demande d'un meuble fonctionnel et pratique pour différents espaces de vie. Si aucun espace de rangement n'est nécessaire, le modèle Schneider FLOAT D2W est utilisé comme simple miroir lumineux. Que ce soit pour une salle de bains ou un corridor, le miroir lumineux est disponible en forme ovale ou parfaitement ronde et dans une finition noire mat.</w:t>
      </w:r>
    </w:p>
    <w:p w14:paraId="562E7701" w14:textId="77777777" w:rsidR="00F5556C" w:rsidRDefault="00F5556C">
      <w:pPr>
        <w:pStyle w:val="P68B1DB1-EinfAbs7"/>
        <w:ind w:left="-567"/>
        <w:rPr>
          <w:rFonts w:ascii="Acumin Pro Extra Light" w:hAnsi="Acumin Pro Extra Light" w:cs="Acumin Pro Extra Light"/>
          <w:lang w:val="fr-CH"/>
        </w:rPr>
      </w:pPr>
    </w:p>
    <w:p w14:paraId="4F9853EE" w14:textId="75C6E1D0" w:rsidR="00F5556C" w:rsidRDefault="00F5556C" w:rsidP="00F5556C">
      <w:pPr>
        <w:pStyle w:val="P68B1DB1-EinfAbs6"/>
        <w:ind w:left="-567"/>
        <w:rPr>
          <w:lang w:val="fr-FR"/>
        </w:rPr>
      </w:pPr>
      <w:r w:rsidRPr="002A2C01">
        <w:rPr>
          <w:lang w:val="fr-FR"/>
        </w:rPr>
        <w:t>Grâce à sa haute qualité et sa solide finition, ce produit est conçu pour une longue durée de vie. L'utilisation intuitive et simple rend le produit accessible à un large public, indépendamment des connaissances techniques préalables.</w:t>
      </w:r>
    </w:p>
    <w:p w14:paraId="77D716C5" w14:textId="77777777" w:rsidR="00F5556C" w:rsidRDefault="00F5556C" w:rsidP="00F5556C">
      <w:pPr>
        <w:pStyle w:val="P68B1DB1-EinfAbs6"/>
        <w:ind w:left="-567"/>
        <w:rPr>
          <w:lang w:val="fr-FR"/>
        </w:rPr>
      </w:pPr>
    </w:p>
    <w:p w14:paraId="477DEF80" w14:textId="77777777" w:rsidR="00F5556C" w:rsidRPr="00F5556C" w:rsidRDefault="00F5556C" w:rsidP="00F5556C">
      <w:pPr>
        <w:pStyle w:val="P68B1DB1-EinfAbs5"/>
        <w:ind w:left="-567"/>
        <w:rPr>
          <w:lang w:val="fr-FR"/>
        </w:rPr>
      </w:pPr>
      <w:r w:rsidRPr="00F5556C">
        <w:rPr>
          <w:lang w:val="fr-FR"/>
        </w:rPr>
        <w:t>Lauréat d'un prix</w:t>
      </w:r>
    </w:p>
    <w:p w14:paraId="1692CD14" w14:textId="3F41B2A6" w:rsidR="00F5556C" w:rsidRPr="002A2C01" w:rsidRDefault="00F5556C" w:rsidP="00F5556C">
      <w:pPr>
        <w:pStyle w:val="P68B1DB1-EinfAbs6"/>
        <w:ind w:left="-567"/>
        <w:rPr>
          <w:lang w:val="fr-FR"/>
        </w:rPr>
      </w:pPr>
      <w:r w:rsidRPr="00F5556C">
        <w:rPr>
          <w:lang w:val="fr-FR"/>
        </w:rPr>
        <w:t>L'</w:t>
      </w:r>
      <w:r w:rsidRPr="002A2C01">
        <w:rPr>
          <w:lang w:val="fr-FR"/>
        </w:rPr>
        <w:t>armoire-miroir</w:t>
      </w:r>
      <w:r w:rsidRPr="00F5556C">
        <w:rPr>
          <w:lang w:val="fr-FR"/>
        </w:rPr>
        <w:t xml:space="preserve"> ovale Schneider FLOAT D2W a séduit par son alliance réussie entre design et fonctionnalité, même à l'échelle internationale, et a été récompensée en 2025 par l'iF Design Award et le Red Dot Design Award.</w:t>
      </w:r>
    </w:p>
    <w:p w14:paraId="65FB60CE" w14:textId="28AED502" w:rsidR="003E47FD" w:rsidRPr="00CF188E" w:rsidRDefault="002A2C01">
      <w:pPr>
        <w:pStyle w:val="P68B1DB1-EinfAbs7"/>
        <w:ind w:left="-567"/>
        <w:rPr>
          <w:rFonts w:ascii="Acumin Pro Extra Light" w:hAnsi="Acumin Pro Extra Light" w:cs="Acumin Pro Extra Light"/>
          <w:lang w:val="fr-CH"/>
        </w:rPr>
      </w:pPr>
      <w:r w:rsidRPr="00CF188E">
        <w:rPr>
          <w:rFonts w:ascii="Acumin Pro Extra Light" w:hAnsi="Acumin Pro Extra Light" w:cs="Acumin Pro Extra Light"/>
          <w:lang w:val="fr-CH"/>
        </w:rPr>
        <w:t xml:space="preserve"> </w:t>
      </w:r>
    </w:p>
    <w:p w14:paraId="56792837" w14:textId="7EA278F2" w:rsidR="003E47FD" w:rsidRDefault="003E47FD">
      <w:pPr>
        <w:pStyle w:val="EinfAbs"/>
        <w:ind w:left="-567"/>
        <w:rPr>
          <w:rFonts w:ascii="Acumin Pro Extra Light" w:hAnsi="Acumin Pro Extra Light" w:cs="Acumin Pro Extra Light"/>
          <w:sz w:val="20"/>
          <w:lang w:val="fr-CH"/>
        </w:rPr>
      </w:pPr>
    </w:p>
    <w:p w14:paraId="1FEF1979" w14:textId="77777777" w:rsidR="00F5556C" w:rsidRPr="00CF188E" w:rsidRDefault="00F5556C">
      <w:pPr>
        <w:pStyle w:val="EinfAbs"/>
        <w:ind w:left="-567"/>
        <w:rPr>
          <w:rFonts w:ascii="Acumin Pro Extra Light" w:hAnsi="Acumin Pro Extra Light" w:cs="Acumin Pro Extra Light"/>
          <w:sz w:val="20"/>
          <w:lang w:val="fr-CH"/>
        </w:rPr>
      </w:pPr>
    </w:p>
    <w:p w14:paraId="3A06D779" w14:textId="77777777" w:rsidR="003E47FD" w:rsidRPr="00CF188E" w:rsidRDefault="003E47FD">
      <w:pPr>
        <w:pStyle w:val="EinfAbs"/>
        <w:ind w:left="-567"/>
        <w:rPr>
          <w:rFonts w:ascii="Acumin Pro Extra Light" w:hAnsi="Acumin Pro Extra Light" w:cs="Acumin Pro Extra Light"/>
          <w:sz w:val="20"/>
          <w:lang w:val="fr-CH"/>
        </w:rPr>
      </w:pPr>
    </w:p>
    <w:p w14:paraId="4291D0D7" w14:textId="77777777" w:rsidR="003E47FD" w:rsidRPr="00CF188E" w:rsidRDefault="003E47FD">
      <w:pPr>
        <w:pStyle w:val="EinfAbs"/>
        <w:ind w:left="-567"/>
        <w:rPr>
          <w:rFonts w:ascii="Acumin Pro Extra Light" w:hAnsi="Acumin Pro Extra Light" w:cs="Acumin Pro Extra Light"/>
          <w:sz w:val="20"/>
          <w:lang w:val="fr-CH"/>
        </w:rPr>
      </w:pPr>
    </w:p>
    <w:p w14:paraId="70FC6A5C" w14:textId="65029F79" w:rsidR="003E47FD" w:rsidRPr="00CF188E" w:rsidRDefault="002A2C01">
      <w:pPr>
        <w:pStyle w:val="P68B1DB1-EinfAbs5"/>
        <w:ind w:left="-567"/>
        <w:rPr>
          <w:lang w:val="pt-BR"/>
        </w:rPr>
      </w:pPr>
      <w:r w:rsidRPr="00CF188E">
        <w:rPr>
          <w:lang w:val="pt-BR"/>
        </w:rPr>
        <w:t>À propos de W. Schneider+Co AG</w:t>
      </w:r>
    </w:p>
    <w:p w14:paraId="1E895059" w14:textId="6EF614FA" w:rsidR="003E47FD" w:rsidRPr="00CF188E" w:rsidRDefault="002A2C01">
      <w:pPr>
        <w:pStyle w:val="EinfAbs"/>
        <w:ind w:left="-567"/>
        <w:rPr>
          <w:rFonts w:ascii="Acumin Pro Extra Light" w:hAnsi="Acumin Pro Extra Light" w:cs="Acumin Pro Extra Light"/>
          <w:sz w:val="20"/>
          <w:lang w:val="fr-CH"/>
        </w:rPr>
      </w:pPr>
      <w:r w:rsidRPr="00CF188E">
        <w:rPr>
          <w:rFonts w:ascii="Acumin Pro Extra Light" w:hAnsi="Acumin Pro Extra Light" w:cs="Acumin Pro Extra Light"/>
          <w:sz w:val="20"/>
          <w:lang w:val="fr-CH"/>
        </w:rPr>
        <w:t>Depuis plus de 70 ans, W. Schneider+Co AG (</w:t>
      </w:r>
      <w:hyperlink r:id="rId9" w:history="1">
        <w:r w:rsidRPr="00CF188E">
          <w:rPr>
            <w:rStyle w:val="Hyperlink"/>
            <w:rFonts w:ascii="Acumin Pro Extra Light" w:hAnsi="Acumin Pro Extra Light" w:cs="Acumin Pro Extra Light"/>
            <w:sz w:val="20"/>
            <w:lang w:val="fr-CH"/>
          </w:rPr>
          <w:t>www.wschneider.com</w:t>
        </w:r>
      </w:hyperlink>
      <w:r w:rsidRPr="00CF188E">
        <w:rPr>
          <w:rFonts w:ascii="Acumin Pro Extra Light" w:hAnsi="Acumin Pro Extra Light" w:cs="Acumin Pro Extra Light"/>
          <w:sz w:val="20"/>
          <w:lang w:val="fr-CH"/>
        </w:rPr>
        <w:t>) rime avec armoires-miroir et miroirs lumineux « Made in Switzerland ». L'entreprise a été fondée en 1953 à Langnau am Albis, en Suisse, par Walter Schneider. Depuis longtemps maintenant, Schneider est le leader du marché suisse des armoires-miroir et des miroirs lumineux à longue durée de vie. Pour leur fabrication, l'entreprise utilise des matériaux de haute qualité *</w:t>
      </w:r>
      <w:r w:rsidRPr="00CF188E">
        <w:rPr>
          <w:rFonts w:ascii="Acumin Pro Extra Light" w:hAnsi="Acumin Pro Extra Light" w:cs="Acumin Pro Extra Light"/>
          <w:sz w:val="20"/>
          <w:vertAlign w:val="superscript"/>
          <w:lang w:val="fr-CH"/>
        </w:rPr>
        <w:t>)</w:t>
      </w:r>
      <w:r w:rsidRPr="00CF188E">
        <w:rPr>
          <w:rFonts w:ascii="Acumin Pro Extra Light" w:hAnsi="Acumin Pro Extra Light" w:cs="Acumin Pro Extra Light"/>
          <w:sz w:val="20"/>
          <w:lang w:val="fr-CH"/>
        </w:rPr>
        <w:t xml:space="preserve"> et répondant à des exigences élevées en matière de design. L'entreprise est aussi présente sur certains marchés européens. Les armoires-miroir et miroirs lumineux Schneider sont produits en Suisse, dans l'usine située à Flums (SG). L'entreprise emploie quelque 70 personnes. À ce jour, Schneider a conçu et fabriqué plus de trois millions d'armoires-miroir dans sa propre usine située en Suisse. L'entreprise fait partie du groupe Kowema depuis juillet 2023 (</w:t>
      </w:r>
      <w:hyperlink r:id="rId10" w:history="1">
        <w:r w:rsidRPr="00CF188E">
          <w:rPr>
            <w:rStyle w:val="Hyperlink"/>
            <w:rFonts w:ascii="Acumin Pro Extra Light" w:hAnsi="Acumin Pro Extra Light" w:cs="Acumin Pro Extra Light"/>
            <w:sz w:val="20"/>
            <w:lang w:val="fr-CH"/>
          </w:rPr>
          <w:t>www.kowema.ch</w:t>
        </w:r>
      </w:hyperlink>
      <w:r w:rsidRPr="00CF188E">
        <w:rPr>
          <w:rFonts w:ascii="Acumin Pro Extra Light" w:hAnsi="Acumin Pro Extra Light" w:cs="Acumin Pro Extra Light"/>
          <w:sz w:val="20"/>
          <w:lang w:val="fr-CH"/>
        </w:rPr>
        <w:t>).</w:t>
      </w:r>
    </w:p>
    <w:p w14:paraId="14DC22CD" w14:textId="77777777" w:rsidR="003E47FD" w:rsidRPr="00CF188E" w:rsidRDefault="003E47FD">
      <w:pPr>
        <w:pStyle w:val="EinfAbs"/>
        <w:ind w:left="-567"/>
        <w:rPr>
          <w:rFonts w:ascii="Acumin Pro Extra Light" w:hAnsi="Acumin Pro Extra Light" w:cs="Acumin Pro Extra Light"/>
          <w:sz w:val="20"/>
          <w:lang w:val="fr-CH"/>
        </w:rPr>
      </w:pPr>
    </w:p>
    <w:p w14:paraId="5C2FDC5A" w14:textId="77777777" w:rsidR="003E47FD" w:rsidRPr="00CF188E" w:rsidRDefault="002A2C01">
      <w:pPr>
        <w:pStyle w:val="P68B1DB1-EinfAbs8"/>
        <w:ind w:left="-567"/>
        <w:rPr>
          <w:lang w:val="fr-CH"/>
        </w:rPr>
      </w:pPr>
      <w:r w:rsidRPr="00CF188E">
        <w:rPr>
          <w:lang w:val="fr-CH"/>
        </w:rPr>
        <w:t>*</w:t>
      </w:r>
      <w:r w:rsidRPr="00CF188E">
        <w:rPr>
          <w:vertAlign w:val="superscript"/>
          <w:lang w:val="fr-CH"/>
        </w:rPr>
        <w:t>)</w:t>
      </w:r>
      <w:r w:rsidRPr="00CF188E">
        <w:rPr>
          <w:lang w:val="fr-CH"/>
        </w:rPr>
        <w:t xml:space="preserve"> Schneider utilise de l'aluminium recyclé et de l'acier inoxydable</w:t>
      </w:r>
    </w:p>
    <w:p w14:paraId="33254648" w14:textId="4E245AEA" w:rsidR="003E47FD" w:rsidRPr="00CF188E" w:rsidRDefault="003E47FD">
      <w:pPr>
        <w:pStyle w:val="EinfAbs"/>
        <w:ind w:left="-567"/>
        <w:rPr>
          <w:rFonts w:ascii="Acumin Pro Black" w:hAnsi="Acumin Pro Black" w:cs="Acumin Pro Extra Light"/>
          <w:b/>
          <w:sz w:val="20"/>
          <w:lang w:val="fr-CH"/>
        </w:rPr>
      </w:pPr>
    </w:p>
    <w:p w14:paraId="0B7B6471" w14:textId="77777777" w:rsidR="00F5556C" w:rsidRDefault="00F5556C">
      <w:pPr>
        <w:pStyle w:val="EinfAbs"/>
        <w:ind w:left="-567"/>
        <w:rPr>
          <w:rFonts w:ascii="Acumin Pro Black" w:hAnsi="Acumin Pro Black" w:cs="Acumin Pro Extra Light"/>
          <w:b/>
          <w:sz w:val="20"/>
          <w:lang w:val="fr-CH"/>
        </w:rPr>
      </w:pPr>
    </w:p>
    <w:p w14:paraId="164CCC32" w14:textId="77777777" w:rsidR="00F5556C" w:rsidRDefault="00F5556C">
      <w:pPr>
        <w:pStyle w:val="EinfAbs"/>
        <w:ind w:left="-567"/>
        <w:rPr>
          <w:rFonts w:ascii="Acumin Pro Black" w:hAnsi="Acumin Pro Black" w:cs="Acumin Pro Extra Light"/>
          <w:b/>
          <w:sz w:val="20"/>
          <w:lang w:val="fr-CH"/>
        </w:rPr>
      </w:pPr>
    </w:p>
    <w:p w14:paraId="5D527417" w14:textId="77777777" w:rsidR="00F5556C" w:rsidRDefault="00F5556C">
      <w:pPr>
        <w:pStyle w:val="EinfAbs"/>
        <w:ind w:left="-567"/>
        <w:rPr>
          <w:rFonts w:ascii="Acumin Pro Black" w:hAnsi="Acumin Pro Black" w:cs="Acumin Pro Extra Light"/>
          <w:b/>
          <w:sz w:val="20"/>
          <w:lang w:val="fr-CH"/>
        </w:rPr>
      </w:pPr>
    </w:p>
    <w:p w14:paraId="0C7B01E9" w14:textId="77777777" w:rsidR="00F5556C" w:rsidRDefault="00F5556C">
      <w:pPr>
        <w:pStyle w:val="EinfAbs"/>
        <w:ind w:left="-567"/>
        <w:rPr>
          <w:rFonts w:ascii="Acumin Pro Black" w:hAnsi="Acumin Pro Black" w:cs="Acumin Pro Extra Light"/>
          <w:b/>
          <w:sz w:val="20"/>
          <w:lang w:val="fr-CH"/>
        </w:rPr>
      </w:pPr>
    </w:p>
    <w:p w14:paraId="66737955" w14:textId="77777777" w:rsidR="00F5556C" w:rsidRDefault="00F5556C">
      <w:pPr>
        <w:pStyle w:val="EinfAbs"/>
        <w:ind w:left="-567"/>
        <w:rPr>
          <w:rFonts w:ascii="Acumin Pro Black" w:hAnsi="Acumin Pro Black" w:cs="Acumin Pro Extra Light"/>
          <w:b/>
          <w:sz w:val="20"/>
          <w:lang w:val="fr-CH"/>
        </w:rPr>
      </w:pPr>
    </w:p>
    <w:p w14:paraId="384C5CCB" w14:textId="77777777" w:rsidR="00F5556C" w:rsidRDefault="00F5556C">
      <w:pPr>
        <w:pStyle w:val="EinfAbs"/>
        <w:ind w:left="-567"/>
        <w:rPr>
          <w:rFonts w:ascii="Acumin Pro Black" w:hAnsi="Acumin Pro Black" w:cs="Acumin Pro Extra Light"/>
          <w:b/>
          <w:sz w:val="20"/>
          <w:lang w:val="fr-CH"/>
        </w:rPr>
      </w:pPr>
    </w:p>
    <w:p w14:paraId="1A8FC07B" w14:textId="77777777" w:rsidR="00F5556C" w:rsidRDefault="00F5556C">
      <w:pPr>
        <w:pStyle w:val="EinfAbs"/>
        <w:ind w:left="-567"/>
        <w:rPr>
          <w:rFonts w:ascii="Acumin Pro Black" w:hAnsi="Acumin Pro Black" w:cs="Acumin Pro Extra Light"/>
          <w:b/>
          <w:sz w:val="20"/>
          <w:lang w:val="fr-CH"/>
        </w:rPr>
      </w:pPr>
    </w:p>
    <w:p w14:paraId="53C0A5E3" w14:textId="77777777" w:rsidR="00F5556C" w:rsidRDefault="00F5556C">
      <w:pPr>
        <w:pStyle w:val="EinfAbs"/>
        <w:ind w:left="-567"/>
        <w:rPr>
          <w:rFonts w:ascii="Acumin Pro Black" w:hAnsi="Acumin Pro Black" w:cs="Acumin Pro Extra Light"/>
          <w:b/>
          <w:sz w:val="20"/>
          <w:lang w:val="fr-CH"/>
        </w:rPr>
      </w:pPr>
    </w:p>
    <w:p w14:paraId="0A3F1151" w14:textId="77777777" w:rsidR="00F5556C" w:rsidRDefault="00F5556C">
      <w:pPr>
        <w:pStyle w:val="EinfAbs"/>
        <w:ind w:left="-567"/>
        <w:rPr>
          <w:rFonts w:ascii="Acumin Pro Black" w:hAnsi="Acumin Pro Black" w:cs="Acumin Pro Extra Light"/>
          <w:b/>
          <w:sz w:val="20"/>
          <w:lang w:val="fr-CH"/>
        </w:rPr>
      </w:pPr>
    </w:p>
    <w:p w14:paraId="6EFEB016" w14:textId="77777777" w:rsidR="00F5556C" w:rsidRDefault="00F5556C">
      <w:pPr>
        <w:pStyle w:val="EinfAbs"/>
        <w:ind w:left="-567"/>
        <w:rPr>
          <w:rFonts w:ascii="Acumin Pro Black" w:hAnsi="Acumin Pro Black" w:cs="Acumin Pro Extra Light"/>
          <w:b/>
          <w:sz w:val="20"/>
          <w:lang w:val="fr-CH"/>
        </w:rPr>
      </w:pPr>
    </w:p>
    <w:p w14:paraId="5F002683" w14:textId="3BB62139" w:rsidR="003E47FD" w:rsidRPr="00CF188E" w:rsidRDefault="006C67D7">
      <w:pPr>
        <w:pStyle w:val="EinfAbs"/>
        <w:ind w:left="-567"/>
        <w:rPr>
          <w:rFonts w:ascii="Acumin Pro Black" w:hAnsi="Acumin Pro Black" w:cs="Acumin Pro Extra Light"/>
          <w:b/>
          <w:sz w:val="20"/>
          <w:lang w:val="fr-CH"/>
        </w:rPr>
      </w:pPr>
      <w:r w:rsidRPr="00CF188E">
        <w:rPr>
          <w:rFonts w:ascii="Acumin Pro Black" w:hAnsi="Acumin Pro Black" w:cs="Acumin Pro Extra Light"/>
          <w:b/>
          <w:sz w:val="20"/>
          <w:lang w:val="fr-CH"/>
        </w:rPr>
        <w:lastRenderedPageBreak/>
        <w:t>Photos</w:t>
      </w:r>
    </w:p>
    <w:p w14:paraId="116CD9FD" w14:textId="0D879C1E" w:rsidR="003E47FD" w:rsidRPr="00CF188E" w:rsidRDefault="00E56C89">
      <w:pPr>
        <w:pStyle w:val="Beschriftung"/>
        <w:ind w:left="-567"/>
        <w:jc w:val="center"/>
        <w:rPr>
          <w:i w:val="0"/>
          <w:color w:val="595959" w:themeColor="text1" w:themeTint="A6"/>
          <w:lang w:val="fr-CH"/>
        </w:rPr>
      </w:pPr>
      <w:r>
        <w:rPr>
          <w:rFonts w:ascii="Acumin Pro Black" w:hAnsi="Acumin Pro Black" w:cs="Acumin Pro Extra Light"/>
          <w:b/>
          <w:noProof/>
          <w:sz w:val="20"/>
          <w:lang w:eastAsia="de-CH"/>
        </w:rPr>
        <w:drawing>
          <wp:anchor distT="0" distB="0" distL="114300" distR="114300" simplePos="0" relativeHeight="251702272" behindDoc="0" locked="0" layoutInCell="1" allowOverlap="1" wp14:anchorId="7F25D651" wp14:editId="4BE5C96B">
            <wp:simplePos x="0" y="0"/>
            <wp:positionH relativeFrom="column">
              <wp:posOffset>-366776</wp:posOffset>
            </wp:positionH>
            <wp:positionV relativeFrom="paragraph">
              <wp:posOffset>83501</wp:posOffset>
            </wp:positionV>
            <wp:extent cx="2053590" cy="2053590"/>
            <wp:effectExtent l="0" t="0" r="3810" b="3810"/>
            <wp:wrapSquare wrapText="bothSides"/>
            <wp:docPr id="2" name="Grafik 2" descr="Schneider FLOAT D2W Badezim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hneider FLOAT D2W Badezimm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53590" cy="2053590"/>
                    </a:xfrm>
                    <a:prstGeom prst="rect">
                      <a:avLst/>
                    </a:prstGeom>
                    <a:noFill/>
                  </pic:spPr>
                </pic:pic>
              </a:graphicData>
            </a:graphic>
            <wp14:sizeRelH relativeFrom="page">
              <wp14:pctWidth>0</wp14:pctWidth>
            </wp14:sizeRelH>
            <wp14:sizeRelV relativeFrom="page">
              <wp14:pctHeight>0</wp14:pctHeight>
            </wp14:sizeRelV>
          </wp:anchor>
        </w:drawing>
      </w:r>
    </w:p>
    <w:p w14:paraId="706F9D88" w14:textId="7B2ED9D2" w:rsidR="003E47FD" w:rsidRPr="00CF188E" w:rsidRDefault="003E47FD">
      <w:pPr>
        <w:pStyle w:val="Beschriftung"/>
        <w:ind w:left="-567"/>
        <w:jc w:val="center"/>
        <w:rPr>
          <w:i w:val="0"/>
          <w:color w:val="595959" w:themeColor="text1" w:themeTint="A6"/>
          <w:lang w:val="fr-CH"/>
        </w:rPr>
      </w:pPr>
    </w:p>
    <w:p w14:paraId="3B77FCF4" w14:textId="107D1F26" w:rsidR="003E47FD" w:rsidRPr="00CF188E" w:rsidRDefault="003E47FD">
      <w:pPr>
        <w:pStyle w:val="Beschriftung"/>
        <w:ind w:left="-567"/>
        <w:jc w:val="center"/>
        <w:rPr>
          <w:i w:val="0"/>
          <w:color w:val="595959" w:themeColor="text1" w:themeTint="A6"/>
          <w:lang w:val="fr-CH"/>
        </w:rPr>
      </w:pPr>
    </w:p>
    <w:p w14:paraId="1D8DED28" w14:textId="77777777" w:rsidR="003E47FD" w:rsidRPr="00CF188E" w:rsidRDefault="003E47FD">
      <w:pPr>
        <w:pStyle w:val="Beschriftung"/>
        <w:ind w:left="-567"/>
        <w:jc w:val="center"/>
        <w:rPr>
          <w:i w:val="0"/>
          <w:color w:val="595959" w:themeColor="text1" w:themeTint="A6"/>
          <w:lang w:val="fr-CH"/>
        </w:rPr>
      </w:pPr>
    </w:p>
    <w:p w14:paraId="0AB3CEF9" w14:textId="77777777" w:rsidR="003E47FD" w:rsidRPr="00CF188E" w:rsidRDefault="003E47FD">
      <w:pPr>
        <w:pStyle w:val="Beschriftung"/>
        <w:ind w:left="-567"/>
        <w:jc w:val="center"/>
        <w:rPr>
          <w:i w:val="0"/>
          <w:color w:val="595959" w:themeColor="text1" w:themeTint="A6"/>
          <w:lang w:val="fr-CH"/>
        </w:rPr>
      </w:pPr>
    </w:p>
    <w:p w14:paraId="43803B6F" w14:textId="77777777" w:rsidR="003E47FD" w:rsidRPr="00CF188E" w:rsidRDefault="003E47FD">
      <w:pPr>
        <w:pStyle w:val="Beschriftung"/>
        <w:ind w:left="-567"/>
        <w:jc w:val="center"/>
        <w:rPr>
          <w:i w:val="0"/>
          <w:color w:val="595959" w:themeColor="text1" w:themeTint="A6"/>
          <w:lang w:val="fr-CH"/>
        </w:rPr>
      </w:pPr>
    </w:p>
    <w:p w14:paraId="03943146" w14:textId="77777777" w:rsidR="003E47FD" w:rsidRPr="00CF188E" w:rsidRDefault="003E47FD">
      <w:pPr>
        <w:pStyle w:val="Beschriftung"/>
        <w:ind w:left="-567"/>
        <w:jc w:val="center"/>
        <w:rPr>
          <w:i w:val="0"/>
          <w:color w:val="595959" w:themeColor="text1" w:themeTint="A6"/>
          <w:lang w:val="fr-CH"/>
        </w:rPr>
      </w:pPr>
    </w:p>
    <w:p w14:paraId="7743BC16" w14:textId="77777777" w:rsidR="003E47FD" w:rsidRPr="00CF188E" w:rsidRDefault="003E47FD">
      <w:pPr>
        <w:pStyle w:val="Beschriftung"/>
        <w:rPr>
          <w:i w:val="0"/>
          <w:color w:val="595959" w:themeColor="text1" w:themeTint="A6"/>
          <w:lang w:val="fr-CH"/>
        </w:rPr>
      </w:pPr>
    </w:p>
    <w:p w14:paraId="2E6DEAAB" w14:textId="5B9B62DA" w:rsidR="003E47FD" w:rsidRPr="00CF188E" w:rsidRDefault="002A2C01">
      <w:pPr>
        <w:pStyle w:val="P68B1DB1-Beschriftung10"/>
        <w:ind w:left="-567"/>
        <w:rPr>
          <w:lang w:val="fr-CH"/>
        </w:rPr>
      </w:pPr>
      <w:r w:rsidRPr="00CF188E">
        <w:rPr>
          <w:lang w:val="fr-CH"/>
        </w:rPr>
        <w:t>Free press image : salle de bain Schneider FLOAT D2W</w:t>
      </w:r>
    </w:p>
    <w:p w14:paraId="49D066AE" w14:textId="0F8923F0" w:rsidR="003E47FD" w:rsidRPr="00CF188E" w:rsidRDefault="002A2C01">
      <w:pPr>
        <w:pStyle w:val="P68B1DB1-Standard11"/>
        <w:ind w:left="-567"/>
        <w:rPr>
          <w:lang w:val="fr-CH"/>
        </w:rPr>
      </w:pPr>
      <w:r w:rsidRPr="00CF188E">
        <w:rPr>
          <w:lang w:val="fr-CH"/>
        </w:rPr>
        <w:t>Esthétique et fonctionnalité de haut niveau : la nouvelle armoire-miroir Schneider FLOAT D2W séduit par son design oval et son mécanisme de pivotement innovant.</w:t>
      </w:r>
    </w:p>
    <w:p w14:paraId="36DEFC0F" w14:textId="77777777" w:rsidR="003E47FD" w:rsidRPr="00CF188E" w:rsidRDefault="003E47FD">
      <w:pPr>
        <w:rPr>
          <w:lang w:val="fr-CH"/>
        </w:rPr>
      </w:pPr>
    </w:p>
    <w:p w14:paraId="07CB47EC" w14:textId="2C948D17" w:rsidR="003E47FD" w:rsidRPr="00CF188E" w:rsidRDefault="00CB08CC">
      <w:pPr>
        <w:rPr>
          <w:lang w:val="fr-CH"/>
        </w:rPr>
      </w:pPr>
      <w:r>
        <w:pict w14:anchorId="69F2EF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alt="" style="position:absolute;margin-left:-26.95pt;margin-top:3.6pt;width:166.3pt;height:166.3pt;z-index:251695104;mso-wrap-edited:f;mso-width-percent:0;mso-height-percent:0;mso-position-horizontal-relative:text;mso-position-vertical-relative:text;mso-width-percent:0;mso-height-percent:0;mso-width-relative:page;mso-height-relative:page">
            <v:imagedata r:id="rId12" o:title="8565_03_01"/>
            <w10:wrap type="square"/>
          </v:shape>
        </w:pict>
      </w:r>
    </w:p>
    <w:p w14:paraId="47E622FF" w14:textId="77777777" w:rsidR="003E47FD" w:rsidRPr="00CF188E" w:rsidRDefault="003E47FD">
      <w:pPr>
        <w:rPr>
          <w:lang w:val="fr-CH"/>
        </w:rPr>
      </w:pPr>
    </w:p>
    <w:p w14:paraId="4BFE8329" w14:textId="77777777" w:rsidR="003E47FD" w:rsidRPr="00CF188E" w:rsidRDefault="003E47FD">
      <w:pPr>
        <w:rPr>
          <w:lang w:val="fr-CH"/>
        </w:rPr>
      </w:pPr>
    </w:p>
    <w:p w14:paraId="1365C6EB" w14:textId="77777777" w:rsidR="003E47FD" w:rsidRPr="00CF188E" w:rsidRDefault="003E47FD">
      <w:pPr>
        <w:rPr>
          <w:lang w:val="fr-CH"/>
        </w:rPr>
      </w:pPr>
    </w:p>
    <w:p w14:paraId="30734DFD" w14:textId="77777777" w:rsidR="003E47FD" w:rsidRPr="00CF188E" w:rsidRDefault="003E47FD">
      <w:pPr>
        <w:rPr>
          <w:lang w:val="fr-CH"/>
        </w:rPr>
      </w:pPr>
    </w:p>
    <w:p w14:paraId="206340A7" w14:textId="77777777" w:rsidR="003E47FD" w:rsidRPr="00CF188E" w:rsidRDefault="003E47FD">
      <w:pPr>
        <w:rPr>
          <w:lang w:val="fr-CH"/>
        </w:rPr>
      </w:pPr>
    </w:p>
    <w:p w14:paraId="07171D87" w14:textId="77777777" w:rsidR="003E47FD" w:rsidRPr="00CF188E" w:rsidRDefault="003E47FD">
      <w:pPr>
        <w:rPr>
          <w:lang w:val="fr-CH"/>
        </w:rPr>
      </w:pPr>
    </w:p>
    <w:p w14:paraId="2027A1E7" w14:textId="77777777" w:rsidR="003E47FD" w:rsidRPr="00CF188E" w:rsidRDefault="003E47FD">
      <w:pPr>
        <w:rPr>
          <w:lang w:val="fr-CH"/>
        </w:rPr>
      </w:pPr>
    </w:p>
    <w:p w14:paraId="22274089" w14:textId="77777777" w:rsidR="003E47FD" w:rsidRPr="00CF188E" w:rsidRDefault="003E47FD">
      <w:pPr>
        <w:rPr>
          <w:lang w:val="fr-CH"/>
        </w:rPr>
      </w:pPr>
    </w:p>
    <w:p w14:paraId="74B8FAFB" w14:textId="77777777" w:rsidR="003E47FD" w:rsidRPr="00CF188E" w:rsidRDefault="003E47FD">
      <w:pPr>
        <w:rPr>
          <w:lang w:val="fr-CH"/>
        </w:rPr>
      </w:pPr>
    </w:p>
    <w:p w14:paraId="0F4DC9CB" w14:textId="2D81A62A" w:rsidR="003E47FD" w:rsidRPr="00CF188E" w:rsidRDefault="003E47FD">
      <w:pPr>
        <w:rPr>
          <w:lang w:val="fr-CH"/>
        </w:rPr>
      </w:pPr>
    </w:p>
    <w:p w14:paraId="49389FD4" w14:textId="50107478" w:rsidR="003E47FD" w:rsidRPr="00CF188E" w:rsidRDefault="003E47FD">
      <w:pPr>
        <w:rPr>
          <w:lang w:val="fr-CH"/>
        </w:rPr>
      </w:pPr>
    </w:p>
    <w:p w14:paraId="22513FA5" w14:textId="29FFC83C" w:rsidR="003E47FD" w:rsidRPr="002A2C01" w:rsidRDefault="002A2C01">
      <w:pPr>
        <w:pStyle w:val="P68B1DB1-Beschriftung10"/>
        <w:ind w:left="-567"/>
        <w:rPr>
          <w:lang w:val="fr-FR"/>
        </w:rPr>
      </w:pPr>
      <w:r w:rsidRPr="002A2C01">
        <w:rPr>
          <w:lang w:val="fr-FR"/>
        </w:rPr>
        <w:t>Free press image : zone du corridor Schneider FLOAT D2W</w:t>
      </w:r>
    </w:p>
    <w:p w14:paraId="6EE8009B" w14:textId="5E7FB506" w:rsidR="003E47FD" w:rsidRPr="002A2C01" w:rsidRDefault="002A2C01">
      <w:pPr>
        <w:pStyle w:val="P68B1DB1-Beschriftung12"/>
        <w:ind w:left="-567"/>
        <w:rPr>
          <w:lang w:val="fr-FR"/>
        </w:rPr>
      </w:pPr>
      <w:r w:rsidRPr="002A2C01">
        <w:rPr>
          <w:lang w:val="fr-FR"/>
        </w:rPr>
        <w:t>Le cadre filigrane de la nouvelle armoire-miroir Schneider GLOW D2W éclaire parfaitement le visage et l'espace environnant sur 360° grâce à une lumière LED de haute qualité.</w:t>
      </w:r>
    </w:p>
    <w:p w14:paraId="462A594F" w14:textId="254509B1" w:rsidR="003E47FD" w:rsidRPr="002A2C01" w:rsidRDefault="00CB08CC">
      <w:pPr>
        <w:ind w:firstLine="708"/>
        <w:rPr>
          <w:lang w:val="fr-FR"/>
        </w:rPr>
      </w:pPr>
      <w:r>
        <w:pict w14:anchorId="33530998">
          <v:shape id="_x0000_s2051" type="#_x0000_t75" alt="" style="position:absolute;left:0;text-align:left;margin-left:121.65pt;margin-top:13.85pt;width:127.05pt;height:127.05pt;z-index:251697152;mso-wrap-edited:f;mso-width-percent:0;mso-height-percent:0;mso-position-horizontal-relative:text;mso-position-vertical-relative:text;mso-width-percent:0;mso-height-percent:0;mso-width-relative:page;mso-height-relative:page">
            <v:imagedata r:id="rId13" o:title="8565_01_02"/>
            <w10:wrap type="square"/>
          </v:shape>
        </w:pict>
      </w:r>
      <w:r>
        <w:pict w14:anchorId="201F0250">
          <v:shape id="_x0000_s2050" type="#_x0000_t75" alt="" style="position:absolute;left:0;text-align:left;margin-left:-26.95pt;margin-top:13.85pt;width:126.55pt;height:126.55pt;z-index:251699200;mso-wrap-edited:f;mso-width-percent:0;mso-height-percent:0;mso-position-horizontal-relative:text;mso-position-vertical-relative:text;mso-width-percent:0;mso-height-percent:0;mso-width-relative:page;mso-height-relative:page">
            <v:imagedata r:id="rId14" o:title="8565_01_01"/>
            <w10:wrap type="square"/>
          </v:shape>
        </w:pict>
      </w:r>
    </w:p>
    <w:p w14:paraId="5550EAC9" w14:textId="58C62746" w:rsidR="003E47FD" w:rsidRPr="002A2C01" w:rsidRDefault="003E47FD">
      <w:pPr>
        <w:rPr>
          <w:lang w:val="fr-FR"/>
        </w:rPr>
      </w:pPr>
    </w:p>
    <w:p w14:paraId="2A5C562A" w14:textId="77777777" w:rsidR="003E47FD" w:rsidRPr="002A2C01" w:rsidRDefault="003E47FD">
      <w:pPr>
        <w:rPr>
          <w:lang w:val="fr-FR"/>
        </w:rPr>
      </w:pPr>
    </w:p>
    <w:p w14:paraId="5D7E2A69" w14:textId="77777777" w:rsidR="003E47FD" w:rsidRPr="002A2C01" w:rsidRDefault="003E47FD">
      <w:pPr>
        <w:rPr>
          <w:lang w:val="fr-FR"/>
        </w:rPr>
      </w:pPr>
    </w:p>
    <w:p w14:paraId="1A3BBCC0" w14:textId="1C1EF7DB" w:rsidR="003E47FD" w:rsidRPr="002A2C01" w:rsidRDefault="003E47FD">
      <w:pPr>
        <w:rPr>
          <w:lang w:val="fr-FR"/>
        </w:rPr>
      </w:pPr>
    </w:p>
    <w:p w14:paraId="1928043A" w14:textId="77777777" w:rsidR="003E47FD" w:rsidRPr="002A2C01" w:rsidRDefault="003E47FD">
      <w:pPr>
        <w:rPr>
          <w:lang w:val="fr-FR"/>
        </w:rPr>
      </w:pPr>
    </w:p>
    <w:p w14:paraId="66AE0990" w14:textId="77777777" w:rsidR="003E47FD" w:rsidRPr="002A2C01" w:rsidRDefault="003E47FD">
      <w:pPr>
        <w:rPr>
          <w:lang w:val="fr-FR"/>
        </w:rPr>
      </w:pPr>
    </w:p>
    <w:p w14:paraId="6AF0FEBA" w14:textId="77777777" w:rsidR="003E47FD" w:rsidRPr="002A2C01" w:rsidRDefault="003E47FD">
      <w:pPr>
        <w:rPr>
          <w:lang w:val="fr-FR"/>
        </w:rPr>
      </w:pPr>
    </w:p>
    <w:p w14:paraId="3D3D7DA7" w14:textId="689916EE" w:rsidR="003E47FD" w:rsidRPr="002A2C01" w:rsidRDefault="003E47FD">
      <w:pPr>
        <w:rPr>
          <w:lang w:val="fr-FR"/>
        </w:rPr>
      </w:pPr>
    </w:p>
    <w:p w14:paraId="3FDAF854" w14:textId="4E7597B7" w:rsidR="003E47FD" w:rsidRPr="002A2C01" w:rsidRDefault="003E47FD">
      <w:pPr>
        <w:rPr>
          <w:lang w:val="fr-FR"/>
        </w:rPr>
      </w:pPr>
    </w:p>
    <w:p w14:paraId="1246B932" w14:textId="18F9C26F" w:rsidR="003E47FD" w:rsidRPr="002A2C01" w:rsidRDefault="002A2C01">
      <w:pPr>
        <w:pStyle w:val="P68B1DB1-Beschriftung10"/>
        <w:ind w:left="-567"/>
        <w:rPr>
          <w:lang w:val="fr-FR"/>
        </w:rPr>
      </w:pPr>
      <w:r w:rsidRPr="002A2C01">
        <w:rPr>
          <w:lang w:val="fr-FR"/>
        </w:rPr>
        <w:t xml:space="preserve">Free press image : miroir lumineux rond Schneider FLOAT D2W </w:t>
      </w:r>
    </w:p>
    <w:p w14:paraId="7C747D9C" w14:textId="27474FB4" w:rsidR="003E47FD" w:rsidRPr="002A2C01" w:rsidRDefault="002A2C01">
      <w:pPr>
        <w:pStyle w:val="P68B1DB1-Beschriftung12"/>
        <w:ind w:left="-567"/>
        <w:rPr>
          <w:lang w:val="fr-FR"/>
        </w:rPr>
      </w:pPr>
      <w:r w:rsidRPr="002A2C01">
        <w:rPr>
          <w:lang w:val="fr-FR"/>
        </w:rPr>
        <w:t>Dans le même design esthétique, Schneider FLOAT D2W est également disponible sous forme de miroir lumineux de forme ronde, pour une expérience harmonieuse dans tous les espaces de vie.</w:t>
      </w:r>
    </w:p>
    <w:sectPr w:rsidR="003E47FD" w:rsidRPr="002A2C01">
      <w:headerReference w:type="first" r:id="rId15"/>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1F676" w14:textId="77777777" w:rsidR="00CB08CC" w:rsidRDefault="00CB08CC">
      <w:r>
        <w:separator/>
      </w:r>
    </w:p>
  </w:endnote>
  <w:endnote w:type="continuationSeparator" w:id="0">
    <w:p w14:paraId="0258BA67" w14:textId="77777777" w:rsidR="00CB08CC" w:rsidRDefault="00CB0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cumin Pro">
    <w:altName w:val="Arial"/>
    <w:panose1 w:val="020B0504020202020204"/>
    <w:charset w:val="00"/>
    <w:family w:val="swiss"/>
    <w:notTrueType/>
    <w:pitch w:val="variable"/>
    <w:sig w:usb0="20000007" w:usb1="00000001"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cumin Pro Semibold">
    <w:panose1 w:val="020B0704020202020204"/>
    <w:charset w:val="00"/>
    <w:family w:val="swiss"/>
    <w:notTrueType/>
    <w:pitch w:val="variable"/>
    <w:sig w:usb0="20000007" w:usb1="00000001" w:usb2="00000000" w:usb3="00000000" w:csb0="00000193" w:csb1="00000000"/>
  </w:font>
  <w:font w:name="Acumin Pro Thin">
    <w:panose1 w:val="020B0204020202020204"/>
    <w:charset w:val="00"/>
    <w:family w:val="swiss"/>
    <w:notTrueType/>
    <w:pitch w:val="variable"/>
    <w:sig w:usb0="20000007" w:usb1="00000001" w:usb2="00000000" w:usb3="00000000" w:csb0="00000193" w:csb1="00000000"/>
  </w:font>
  <w:font w:name="Acumin Pro Black">
    <w:panose1 w:val="020B0904020202020204"/>
    <w:charset w:val="00"/>
    <w:family w:val="swiss"/>
    <w:notTrueType/>
    <w:pitch w:val="variable"/>
    <w:sig w:usb0="20000007" w:usb1="00000001" w:usb2="00000000" w:usb3="00000000" w:csb0="00000193" w:csb1="00000000"/>
  </w:font>
  <w:font w:name="Acumin Pro Extra Light">
    <w:panose1 w:val="020B0304020202020204"/>
    <w:charset w:val="00"/>
    <w:family w:val="swiss"/>
    <w:notTrueType/>
    <w:pitch w:val="variable"/>
    <w:sig w:usb0="20000007" w:usb1="00000001" w:usb2="00000000" w:usb3="00000000" w:csb0="00000193"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08A89" w14:textId="77777777" w:rsidR="00CB08CC" w:rsidRDefault="00CB08CC">
      <w:r>
        <w:separator/>
      </w:r>
    </w:p>
  </w:footnote>
  <w:footnote w:type="continuationSeparator" w:id="0">
    <w:p w14:paraId="6814C0F4" w14:textId="77777777" w:rsidR="00CB08CC" w:rsidRDefault="00CB0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A54B4" w14:textId="77777777" w:rsidR="003E47FD" w:rsidRDefault="002A2C01">
    <w:pPr>
      <w:pStyle w:val="Kopfzeile"/>
    </w:pPr>
    <w:r>
      <w:rPr>
        <w:noProof/>
        <w:lang w:eastAsia="de-CH"/>
      </w:rPr>
      <w:drawing>
        <wp:anchor distT="0" distB="0" distL="114300" distR="114300" simplePos="0" relativeHeight="251659264" behindDoc="0" locked="0" layoutInCell="1" allowOverlap="1" wp14:anchorId="37CC2BCC" wp14:editId="2EB8F931">
          <wp:simplePos x="0" y="0"/>
          <wp:positionH relativeFrom="margin">
            <wp:posOffset>3930650</wp:posOffset>
          </wp:positionH>
          <wp:positionV relativeFrom="paragraph">
            <wp:posOffset>-57785</wp:posOffset>
          </wp:positionV>
          <wp:extent cx="1854200" cy="501650"/>
          <wp:effectExtent l="0" t="0" r="0" b="0"/>
          <wp:wrapSquare wrapText="bothSides"/>
          <wp:docPr id="3" name="Grafik 3" descr="C:\Users\nr\AppData\Local\Microsoft\Windows\INetCache\Content.Word\Schneider_LogoClaim_rot_s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r\AppData\Local\Microsoft\Windows\INetCache\Content.Word\Schneider_LogoClaim_rot_s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200" cy="501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E91879"/>
    <w:multiLevelType w:val="hybridMultilevel"/>
    <w:tmpl w:val="6D7E1E28"/>
    <w:lvl w:ilvl="0" w:tplc="81E6D2EE">
      <w:numFmt w:val="bullet"/>
      <w:lvlText w:val="-"/>
      <w:lvlJc w:val="left"/>
      <w:pPr>
        <w:ind w:left="720" w:hanging="360"/>
      </w:pPr>
      <w:rPr>
        <w:rFonts w:ascii="Acumin Pro" w:eastAsiaTheme="minorHAnsi" w:hAnsi="Acumin Pro"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545941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229"/>
    <w:rsid w:val="00004F79"/>
    <w:rsid w:val="0004109A"/>
    <w:rsid w:val="000422A5"/>
    <w:rsid w:val="000A1E55"/>
    <w:rsid w:val="000B385B"/>
    <w:rsid w:val="0011532A"/>
    <w:rsid w:val="001246C6"/>
    <w:rsid w:val="00142351"/>
    <w:rsid w:val="001578B4"/>
    <w:rsid w:val="001D6B2E"/>
    <w:rsid w:val="00202656"/>
    <w:rsid w:val="0023505A"/>
    <w:rsid w:val="002A2C01"/>
    <w:rsid w:val="002B5F77"/>
    <w:rsid w:val="002C6641"/>
    <w:rsid w:val="002E64E1"/>
    <w:rsid w:val="0030299B"/>
    <w:rsid w:val="0038434B"/>
    <w:rsid w:val="003E47FD"/>
    <w:rsid w:val="00422160"/>
    <w:rsid w:val="00423881"/>
    <w:rsid w:val="00442D0F"/>
    <w:rsid w:val="004538A9"/>
    <w:rsid w:val="00476A69"/>
    <w:rsid w:val="004818E0"/>
    <w:rsid w:val="0049256B"/>
    <w:rsid w:val="004972CF"/>
    <w:rsid w:val="004F6504"/>
    <w:rsid w:val="00541C69"/>
    <w:rsid w:val="005672A8"/>
    <w:rsid w:val="00575BA0"/>
    <w:rsid w:val="00592764"/>
    <w:rsid w:val="005C539B"/>
    <w:rsid w:val="005D444E"/>
    <w:rsid w:val="00657BAC"/>
    <w:rsid w:val="006827F5"/>
    <w:rsid w:val="006C67D7"/>
    <w:rsid w:val="006E1A04"/>
    <w:rsid w:val="006F7C93"/>
    <w:rsid w:val="00727D34"/>
    <w:rsid w:val="00747152"/>
    <w:rsid w:val="007537CF"/>
    <w:rsid w:val="007808ED"/>
    <w:rsid w:val="007B0394"/>
    <w:rsid w:val="007F6F00"/>
    <w:rsid w:val="00831903"/>
    <w:rsid w:val="00834D2B"/>
    <w:rsid w:val="008825FE"/>
    <w:rsid w:val="008A42BF"/>
    <w:rsid w:val="008C00F2"/>
    <w:rsid w:val="009018EA"/>
    <w:rsid w:val="00960ECF"/>
    <w:rsid w:val="00967EC9"/>
    <w:rsid w:val="00A00F1E"/>
    <w:rsid w:val="00A32D54"/>
    <w:rsid w:val="00A512E0"/>
    <w:rsid w:val="00A57544"/>
    <w:rsid w:val="00AB2229"/>
    <w:rsid w:val="00AB2268"/>
    <w:rsid w:val="00AB53B9"/>
    <w:rsid w:val="00AF35A2"/>
    <w:rsid w:val="00B877D5"/>
    <w:rsid w:val="00BB232B"/>
    <w:rsid w:val="00C578F5"/>
    <w:rsid w:val="00C8273B"/>
    <w:rsid w:val="00C83A4C"/>
    <w:rsid w:val="00C92441"/>
    <w:rsid w:val="00C96908"/>
    <w:rsid w:val="00CB08CC"/>
    <w:rsid w:val="00CF0FC6"/>
    <w:rsid w:val="00CF188E"/>
    <w:rsid w:val="00CF6715"/>
    <w:rsid w:val="00D127DA"/>
    <w:rsid w:val="00D60C48"/>
    <w:rsid w:val="00DD2C98"/>
    <w:rsid w:val="00DE128E"/>
    <w:rsid w:val="00DF09EC"/>
    <w:rsid w:val="00E12BB4"/>
    <w:rsid w:val="00E56C89"/>
    <w:rsid w:val="00EA041E"/>
    <w:rsid w:val="00F00EC3"/>
    <w:rsid w:val="00F156D7"/>
    <w:rsid w:val="00F32DB2"/>
    <w:rsid w:val="00F5556C"/>
    <w:rsid w:val="00F90960"/>
    <w:rsid w:val="00F9136F"/>
    <w:rsid w:val="00FB360A"/>
    <w:rsid w:val="00FF708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75508494"/>
  <w15:chartTrackingRefBased/>
  <w15:docId w15:val="{F059CA1A-94AE-4C80-B0CC-E936FDA87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cumin Pro" w:eastAsiaTheme="minorHAnsi" w:hAnsi="Acumin Pro" w:cstheme="minorBidi"/>
        <w:sz w:val="22"/>
        <w:lang w:val="de-CH"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B222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AB2229"/>
    <w:pPr>
      <w:autoSpaceDE w:val="0"/>
      <w:autoSpaceDN w:val="0"/>
      <w:adjustRightInd w:val="0"/>
      <w:spacing w:line="288" w:lineRule="auto"/>
      <w:textAlignment w:val="center"/>
    </w:pPr>
    <w:rPr>
      <w:rFonts w:ascii="Minion Pro" w:hAnsi="Minion Pro" w:cs="Minion Pro"/>
      <w:color w:val="000000"/>
      <w:sz w:val="24"/>
    </w:rPr>
  </w:style>
  <w:style w:type="character" w:styleId="Hyperlink">
    <w:name w:val="Hyperlink"/>
    <w:basedOn w:val="Absatz-Standardschriftart"/>
    <w:uiPriority w:val="99"/>
    <w:unhideWhenUsed/>
    <w:rsid w:val="00AB2229"/>
    <w:rPr>
      <w:color w:val="0563C1" w:themeColor="hyperlink"/>
      <w:u w:val="single"/>
    </w:rPr>
  </w:style>
  <w:style w:type="paragraph" w:styleId="Kopfzeile">
    <w:name w:val="header"/>
    <w:basedOn w:val="Standard"/>
    <w:link w:val="KopfzeileZchn"/>
    <w:uiPriority w:val="99"/>
    <w:unhideWhenUsed/>
    <w:rsid w:val="00AB2229"/>
    <w:pPr>
      <w:tabs>
        <w:tab w:val="center" w:pos="4536"/>
        <w:tab w:val="right" w:pos="9072"/>
      </w:tabs>
    </w:pPr>
  </w:style>
  <w:style w:type="character" w:customStyle="1" w:styleId="KopfzeileZchn">
    <w:name w:val="Kopfzeile Zchn"/>
    <w:basedOn w:val="Absatz-Standardschriftart"/>
    <w:link w:val="Kopfzeile"/>
    <w:uiPriority w:val="99"/>
    <w:rsid w:val="00AB2229"/>
  </w:style>
  <w:style w:type="paragraph" w:styleId="Fuzeile">
    <w:name w:val="footer"/>
    <w:basedOn w:val="Standard"/>
    <w:link w:val="FuzeileZchn"/>
    <w:uiPriority w:val="99"/>
    <w:unhideWhenUsed/>
    <w:rsid w:val="00AB2229"/>
    <w:pPr>
      <w:tabs>
        <w:tab w:val="center" w:pos="4536"/>
        <w:tab w:val="right" w:pos="9072"/>
      </w:tabs>
    </w:pPr>
  </w:style>
  <w:style w:type="character" w:customStyle="1" w:styleId="FuzeileZchn">
    <w:name w:val="Fußzeile Zchn"/>
    <w:basedOn w:val="Absatz-Standardschriftart"/>
    <w:link w:val="Fuzeile"/>
    <w:uiPriority w:val="99"/>
    <w:rsid w:val="00AB2229"/>
  </w:style>
  <w:style w:type="paragraph" w:styleId="Beschriftung">
    <w:name w:val="caption"/>
    <w:basedOn w:val="Standard"/>
    <w:next w:val="Standard"/>
    <w:uiPriority w:val="35"/>
    <w:unhideWhenUsed/>
    <w:qFormat/>
    <w:rsid w:val="00AB2229"/>
    <w:pPr>
      <w:spacing w:after="200"/>
    </w:pPr>
    <w:rPr>
      <w:i/>
      <w:color w:val="44546A" w:themeColor="text2"/>
      <w:sz w:val="18"/>
    </w:rPr>
  </w:style>
  <w:style w:type="character" w:styleId="Kommentarzeichen">
    <w:name w:val="annotation reference"/>
    <w:basedOn w:val="Absatz-Standardschriftart"/>
    <w:uiPriority w:val="99"/>
    <w:semiHidden/>
    <w:unhideWhenUsed/>
    <w:rsid w:val="00DF09EC"/>
    <w:rPr>
      <w:sz w:val="16"/>
    </w:rPr>
  </w:style>
  <w:style w:type="paragraph" w:styleId="Kommentartext">
    <w:name w:val="annotation text"/>
    <w:basedOn w:val="Standard"/>
    <w:link w:val="KommentartextZchn"/>
    <w:uiPriority w:val="99"/>
    <w:semiHidden/>
    <w:unhideWhenUsed/>
    <w:rsid w:val="00DF09EC"/>
    <w:rPr>
      <w:sz w:val="20"/>
    </w:rPr>
  </w:style>
  <w:style w:type="character" w:customStyle="1" w:styleId="KommentartextZchn">
    <w:name w:val="Kommentartext Zchn"/>
    <w:basedOn w:val="Absatz-Standardschriftart"/>
    <w:link w:val="Kommentartext"/>
    <w:uiPriority w:val="99"/>
    <w:semiHidden/>
    <w:rsid w:val="00DF09EC"/>
    <w:rPr>
      <w:sz w:val="20"/>
    </w:rPr>
  </w:style>
  <w:style w:type="paragraph" w:styleId="Kommentarthema">
    <w:name w:val="annotation subject"/>
    <w:basedOn w:val="Kommentartext"/>
    <w:next w:val="Kommentartext"/>
    <w:link w:val="KommentarthemaZchn"/>
    <w:uiPriority w:val="99"/>
    <w:semiHidden/>
    <w:unhideWhenUsed/>
    <w:rsid w:val="00DF09EC"/>
    <w:rPr>
      <w:b/>
    </w:rPr>
  </w:style>
  <w:style w:type="character" w:customStyle="1" w:styleId="KommentarthemaZchn">
    <w:name w:val="Kommentarthema Zchn"/>
    <w:basedOn w:val="KommentartextZchn"/>
    <w:link w:val="Kommentarthema"/>
    <w:uiPriority w:val="99"/>
    <w:semiHidden/>
    <w:rsid w:val="00DF09EC"/>
    <w:rPr>
      <w:b/>
      <w:sz w:val="20"/>
    </w:rPr>
  </w:style>
  <w:style w:type="paragraph" w:styleId="Sprechblasentext">
    <w:name w:val="Balloon Text"/>
    <w:basedOn w:val="Standard"/>
    <w:link w:val="SprechblasentextZchn"/>
    <w:uiPriority w:val="99"/>
    <w:semiHidden/>
    <w:unhideWhenUsed/>
    <w:rsid w:val="00DF09EC"/>
    <w:rPr>
      <w:rFonts w:ascii="Segoe UI" w:hAnsi="Segoe UI" w:cs="Segoe UI"/>
      <w:sz w:val="18"/>
    </w:rPr>
  </w:style>
  <w:style w:type="character" w:customStyle="1" w:styleId="SprechblasentextZchn">
    <w:name w:val="Sprechblasentext Zchn"/>
    <w:basedOn w:val="Absatz-Standardschriftart"/>
    <w:link w:val="Sprechblasentext"/>
    <w:uiPriority w:val="99"/>
    <w:semiHidden/>
    <w:rsid w:val="00DF09EC"/>
    <w:rPr>
      <w:rFonts w:ascii="Segoe UI" w:hAnsi="Segoe UI" w:cs="Segoe UI"/>
      <w:sz w:val="18"/>
    </w:rPr>
  </w:style>
  <w:style w:type="paragraph" w:styleId="berarbeitung">
    <w:name w:val="Revision"/>
    <w:hidden/>
    <w:uiPriority w:val="99"/>
    <w:semiHidden/>
    <w:rsid w:val="00FF7089"/>
  </w:style>
  <w:style w:type="character" w:styleId="Fett">
    <w:name w:val="Strong"/>
    <w:basedOn w:val="Absatz-Standardschriftart"/>
    <w:uiPriority w:val="22"/>
    <w:qFormat/>
    <w:rsid w:val="0038434B"/>
    <w:rPr>
      <w:b/>
    </w:rPr>
  </w:style>
  <w:style w:type="paragraph" w:customStyle="1" w:styleId="P68B1DB1-Standard1">
    <w:name w:val="P68B1DB1-Standard1"/>
    <w:basedOn w:val="Standard"/>
    <w:rPr>
      <w:rFonts w:ascii="Acumin Pro Semibold" w:hAnsi="Acumin Pro Semibold"/>
      <w:sz w:val="20"/>
    </w:rPr>
  </w:style>
  <w:style w:type="paragraph" w:customStyle="1" w:styleId="P68B1DB1-Standard2">
    <w:name w:val="P68B1DB1-Standard2"/>
    <w:basedOn w:val="Standard"/>
    <w:rPr>
      <w:sz w:val="42"/>
    </w:rPr>
  </w:style>
  <w:style w:type="paragraph" w:customStyle="1" w:styleId="P68B1DB1-EinfAbs3">
    <w:name w:val="P68B1DB1-EinfAbs3"/>
    <w:basedOn w:val="EinfAbs"/>
    <w:rPr>
      <w:rFonts w:ascii="Acumin Pro Semibold" w:hAnsi="Acumin Pro Semibold" w:cs="Acumin Pro Thin"/>
      <w:sz w:val="20"/>
    </w:rPr>
  </w:style>
  <w:style w:type="paragraph" w:customStyle="1" w:styleId="P68B1DB1-EinfAbs4">
    <w:name w:val="P68B1DB1-EinfAbs4"/>
    <w:basedOn w:val="EinfAbs"/>
    <w:rPr>
      <w:rFonts w:ascii="Acumin Pro Black" w:hAnsi="Acumin Pro Black" w:cs="Acumin Pro Extra Light"/>
      <w:b/>
    </w:rPr>
  </w:style>
  <w:style w:type="paragraph" w:customStyle="1" w:styleId="P68B1DB1-EinfAbs5">
    <w:name w:val="P68B1DB1-EinfAbs5"/>
    <w:basedOn w:val="EinfAbs"/>
    <w:rPr>
      <w:rFonts w:ascii="Acumin Pro Black" w:hAnsi="Acumin Pro Black" w:cs="Acumin Pro Extra Light"/>
      <w:b/>
      <w:sz w:val="20"/>
    </w:rPr>
  </w:style>
  <w:style w:type="paragraph" w:customStyle="1" w:styleId="P68B1DB1-EinfAbs6">
    <w:name w:val="P68B1DB1-EinfAbs6"/>
    <w:basedOn w:val="EinfAbs"/>
    <w:rPr>
      <w:rFonts w:ascii="Acumin Pro Extra Light" w:hAnsi="Acumin Pro Extra Light" w:cs="Acumin Pro Extra Light"/>
      <w:sz w:val="20"/>
    </w:rPr>
  </w:style>
  <w:style w:type="paragraph" w:customStyle="1" w:styleId="P68B1DB1-EinfAbs7">
    <w:name w:val="P68B1DB1-EinfAbs7"/>
    <w:basedOn w:val="EinfAbs"/>
    <w:rPr>
      <w:sz w:val="20"/>
    </w:rPr>
  </w:style>
  <w:style w:type="paragraph" w:customStyle="1" w:styleId="P68B1DB1-EinfAbs8">
    <w:name w:val="P68B1DB1-EinfAbs8"/>
    <w:basedOn w:val="EinfAbs"/>
    <w:rPr>
      <w:rFonts w:ascii="Acumin Pro Extra Light" w:hAnsi="Acumin Pro Extra Light" w:cs="Acumin Pro Extra Light"/>
      <w:i/>
      <w:sz w:val="20"/>
    </w:rPr>
  </w:style>
  <w:style w:type="paragraph" w:customStyle="1" w:styleId="P68B1DB1-EinfAbs9">
    <w:name w:val="P68B1DB1-EinfAbs9"/>
    <w:basedOn w:val="EinfAbs"/>
    <w:rPr>
      <w:rFonts w:ascii="Acumin Pro Black" w:hAnsi="Acumin Pro Black" w:cs="Acumin Pro Extra Light"/>
      <w:b/>
      <w:sz w:val="32"/>
    </w:rPr>
  </w:style>
  <w:style w:type="paragraph" w:customStyle="1" w:styleId="P68B1DB1-Beschriftung10">
    <w:name w:val="P68B1DB1-Beschriftung10"/>
    <w:basedOn w:val="Beschriftung"/>
    <w:rPr>
      <w:color w:val="595959" w:themeColor="text1" w:themeTint="A6"/>
    </w:rPr>
  </w:style>
  <w:style w:type="paragraph" w:customStyle="1" w:styleId="P68B1DB1-Standard11">
    <w:name w:val="P68B1DB1-Standard11"/>
    <w:basedOn w:val="Standard"/>
    <w:rPr>
      <w:color w:val="595959" w:themeColor="text1" w:themeTint="A6"/>
      <w:sz w:val="18"/>
    </w:rPr>
  </w:style>
  <w:style w:type="paragraph" w:customStyle="1" w:styleId="P68B1DB1-Beschriftung12">
    <w:name w:val="P68B1DB1-Beschriftung12"/>
    <w:basedOn w:val="Beschriftung"/>
    <w:rPr>
      <w:i w:val="0"/>
      <w:color w:val="595959" w:themeColor="text1" w:themeTint="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303675">
      <w:bodyDiv w:val="1"/>
      <w:marLeft w:val="0"/>
      <w:marRight w:val="0"/>
      <w:marTop w:val="0"/>
      <w:marBottom w:val="0"/>
      <w:divBdr>
        <w:top w:val="none" w:sz="0" w:space="0" w:color="auto"/>
        <w:left w:val="none" w:sz="0" w:space="0" w:color="auto"/>
        <w:bottom w:val="none" w:sz="0" w:space="0" w:color="auto"/>
        <w:right w:val="none" w:sz="0" w:space="0" w:color="auto"/>
      </w:divBdr>
    </w:div>
    <w:div w:id="591547755">
      <w:bodyDiv w:val="1"/>
      <w:marLeft w:val="0"/>
      <w:marRight w:val="0"/>
      <w:marTop w:val="0"/>
      <w:marBottom w:val="0"/>
      <w:divBdr>
        <w:top w:val="none" w:sz="0" w:space="0" w:color="auto"/>
        <w:left w:val="none" w:sz="0" w:space="0" w:color="auto"/>
        <w:bottom w:val="none" w:sz="0" w:space="0" w:color="auto"/>
        <w:right w:val="none" w:sz="0" w:space="0" w:color="auto"/>
      </w:divBdr>
    </w:div>
    <w:div w:id="1136139213">
      <w:bodyDiv w:val="1"/>
      <w:marLeft w:val="0"/>
      <w:marRight w:val="0"/>
      <w:marTop w:val="0"/>
      <w:marBottom w:val="0"/>
      <w:divBdr>
        <w:top w:val="none" w:sz="0" w:space="0" w:color="auto"/>
        <w:left w:val="none" w:sz="0" w:space="0" w:color="auto"/>
        <w:bottom w:val="none" w:sz="0" w:space="0" w:color="auto"/>
        <w:right w:val="none" w:sz="0" w:space="0" w:color="auto"/>
      </w:divBdr>
    </w:div>
    <w:div w:id="1480074944">
      <w:bodyDiv w:val="1"/>
      <w:marLeft w:val="0"/>
      <w:marRight w:val="0"/>
      <w:marTop w:val="0"/>
      <w:marBottom w:val="0"/>
      <w:divBdr>
        <w:top w:val="none" w:sz="0" w:space="0" w:color="auto"/>
        <w:left w:val="none" w:sz="0" w:space="0" w:color="auto"/>
        <w:bottom w:val="none" w:sz="0" w:space="0" w:color="auto"/>
        <w:right w:val="none" w:sz="0" w:space="0" w:color="auto"/>
      </w:divBdr>
    </w:div>
    <w:div w:id="1533305639">
      <w:bodyDiv w:val="1"/>
      <w:marLeft w:val="0"/>
      <w:marRight w:val="0"/>
      <w:marTop w:val="0"/>
      <w:marBottom w:val="0"/>
      <w:divBdr>
        <w:top w:val="none" w:sz="0" w:space="0" w:color="auto"/>
        <w:left w:val="none" w:sz="0" w:space="0" w:color="auto"/>
        <w:bottom w:val="none" w:sz="0" w:space="0" w:color="auto"/>
        <w:right w:val="none" w:sz="0" w:space="0" w:color="auto"/>
      </w:divBdr>
    </w:div>
    <w:div w:id="1974677568">
      <w:bodyDiv w:val="1"/>
      <w:marLeft w:val="0"/>
      <w:marRight w:val="0"/>
      <w:marTop w:val="0"/>
      <w:marBottom w:val="0"/>
      <w:divBdr>
        <w:top w:val="none" w:sz="0" w:space="0" w:color="auto"/>
        <w:left w:val="none" w:sz="0" w:space="0" w:color="auto"/>
        <w:bottom w:val="none" w:sz="0" w:space="0" w:color="auto"/>
        <w:right w:val="none" w:sz="0" w:space="0" w:color="auto"/>
      </w:divBdr>
    </w:div>
    <w:div w:id="1997107410">
      <w:bodyDiv w:val="1"/>
      <w:marLeft w:val="0"/>
      <w:marRight w:val="0"/>
      <w:marTop w:val="0"/>
      <w:marBottom w:val="0"/>
      <w:divBdr>
        <w:top w:val="none" w:sz="0" w:space="0" w:color="auto"/>
        <w:left w:val="none" w:sz="0" w:space="0" w:color="auto"/>
        <w:bottom w:val="none" w:sz="0" w:space="0" w:color="auto"/>
        <w:right w:val="none" w:sz="0" w:space="0" w:color="auto"/>
      </w:divBdr>
    </w:div>
    <w:div w:id="2001695558">
      <w:bodyDiv w:val="1"/>
      <w:marLeft w:val="0"/>
      <w:marRight w:val="0"/>
      <w:marTop w:val="0"/>
      <w:marBottom w:val="0"/>
      <w:divBdr>
        <w:top w:val="none" w:sz="0" w:space="0" w:color="auto"/>
        <w:left w:val="none" w:sz="0" w:space="0" w:color="auto"/>
        <w:bottom w:val="none" w:sz="0" w:space="0" w:color="auto"/>
        <w:right w:val="none" w:sz="0" w:space="0" w:color="auto"/>
      </w:divBdr>
    </w:div>
    <w:div w:id="206918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kowema.ch" TargetMode="External"/><Relationship Id="rId4" Type="http://schemas.openxmlformats.org/officeDocument/2006/relationships/settings" Target="settings.xml"/><Relationship Id="rId9" Type="http://schemas.openxmlformats.org/officeDocument/2006/relationships/hyperlink" Target="http://www.wschneider.com"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1D6AB-BEF7-4C85-B602-CDCF5DAA4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983</Words>
  <Characters>5421</Characters>
  <Application>Microsoft Office Word</Application>
  <DocSecurity>0</DocSecurity>
  <Lines>146</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Resegatti Nino</dc:creator>
  <cp:keywords/>
  <dc:description/>
  <cp:lastModifiedBy>Resegatti Nino</cp:lastModifiedBy>
  <cp:revision>7</cp:revision>
  <cp:lastPrinted>2023-11-28T09:50:00Z</cp:lastPrinted>
  <dcterms:created xsi:type="dcterms:W3CDTF">2025-01-29T13:37:00Z</dcterms:created>
  <dcterms:modified xsi:type="dcterms:W3CDTF">2026-01-07T14:45:00Z</dcterms:modified>
</cp:coreProperties>
</file>